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CA1" w:rsidRPr="002D39F2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2"/>
      <w:bookmarkStart w:id="1" w:name="_page_12_0"/>
      <w:bookmarkEnd w:id="0"/>
    </w:p>
    <w:p w:rsidR="00FC4CA1" w:rsidRPr="00FC4CA1" w:rsidRDefault="00FC4CA1" w:rsidP="00FC4CA1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</w:rPr>
        <w:t>МУНИЦИПАЛЬНОЕ БЮДЖЕТНОЕ УЧРЕЖДЕНИЕ</w:t>
      </w:r>
    </w:p>
    <w:p w:rsidR="00FC4CA1" w:rsidRPr="00FC4CA1" w:rsidRDefault="00FC4CA1" w:rsidP="00FC4CA1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</w:rPr>
        <w:t>ДОПОЛНИТЕЛЬНОГО ОБРАЗОВАНИЯ</w:t>
      </w:r>
    </w:p>
    <w:p w:rsidR="00FC4CA1" w:rsidRPr="00FC4CA1" w:rsidRDefault="00FC4CA1" w:rsidP="00FC4CA1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Calibri" w:hAnsi="Times New Roman" w:cs="Times New Roman"/>
          <w:b/>
          <w:kern w:val="0"/>
          <w:sz w:val="28"/>
          <w:szCs w:val="28"/>
          <w:lang w:val="ru-RU" w:eastAsia="ru-RU"/>
        </w:rPr>
        <w:t>«ВОЙСКОВИЦКАЯ ДЕТСКАЯ ШКОЛА ИСКУССТВ»</w:t>
      </w: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60774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FC4CA1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Дополнительная </w:t>
      </w:r>
      <w:r w:rsidR="00860774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ОБЩЕРАЗВИВАЮЩАЯСЯ </w:t>
      </w:r>
      <w:r w:rsidRPr="00FC4CA1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программа </w:t>
      </w:r>
    </w:p>
    <w:p w:rsidR="00FC4CA1" w:rsidRPr="00FC4CA1" w:rsidRDefault="00860774" w:rsidP="00E26253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ХУДОЖЕСТВЕННОЙ НАПРАВЛЕННОСТИ </w:t>
      </w:r>
      <w:r w:rsidR="00FC4CA1" w:rsidRPr="00FC4CA1">
        <w:rPr>
          <w:rFonts w:ascii="Times New Roman" w:hAnsi="Times New Roman" w:cs="Times New Roman"/>
          <w:caps/>
          <w:sz w:val="28"/>
          <w:szCs w:val="28"/>
          <w:lang w:val="ru-RU"/>
        </w:rPr>
        <w:t xml:space="preserve"> </w:t>
      </w: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  <w:r w:rsidRPr="00FC4CA1">
        <w:rPr>
          <w:rFonts w:ascii="Times New Roman" w:hAnsi="Times New Roman" w:cs="Times New Roman"/>
          <w:b/>
          <w:caps/>
          <w:sz w:val="28"/>
          <w:szCs w:val="28"/>
          <w:lang w:val="ru-RU"/>
        </w:rPr>
        <w:t>«декоративно-прикладное творчество</w:t>
      </w:r>
      <w:r w:rsidR="007240C3">
        <w:rPr>
          <w:rFonts w:ascii="Times New Roman" w:hAnsi="Times New Roman" w:cs="Times New Roman"/>
          <w:b/>
          <w:caps/>
          <w:sz w:val="28"/>
          <w:szCs w:val="28"/>
          <w:lang w:val="ru-RU"/>
        </w:rPr>
        <w:t>. КЕРАМИКА</w:t>
      </w:r>
      <w:r w:rsidRPr="00FC4CA1">
        <w:rPr>
          <w:rFonts w:ascii="Times New Roman" w:hAnsi="Times New Roman" w:cs="Times New Roman"/>
          <w:b/>
          <w:caps/>
          <w:sz w:val="28"/>
          <w:szCs w:val="28"/>
          <w:lang w:val="ru-RU"/>
        </w:rPr>
        <w:t>»</w:t>
      </w: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ind w:hanging="714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hd w:val="clear" w:color="auto" w:fill="FFFFFF"/>
        <w:spacing w:after="0" w:line="240" w:lineRule="auto"/>
        <w:ind w:left="2688"/>
        <w:jc w:val="right"/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</w:pPr>
      <w:r w:rsidRPr="00FC4CA1">
        <w:rPr>
          <w:rFonts w:ascii="Times New Roman" w:hAnsi="Times New Roman" w:cs="Times New Roman"/>
          <w:color w:val="000000"/>
          <w:spacing w:val="4"/>
          <w:sz w:val="28"/>
          <w:szCs w:val="28"/>
          <w:lang w:val="ru-RU"/>
        </w:rPr>
        <w:t>Срок обучения 5 лет</w:t>
      </w: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FC4CA1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Start"/>
      <w:r w:rsidRPr="00FC4CA1">
        <w:rPr>
          <w:rFonts w:ascii="Times New Roman" w:hAnsi="Times New Roman" w:cs="Times New Roman"/>
          <w:sz w:val="28"/>
          <w:szCs w:val="28"/>
          <w:lang w:val="ru-RU"/>
        </w:rPr>
        <w:t>.В</w:t>
      </w:r>
      <w:proofErr w:type="gramEnd"/>
      <w:r w:rsidRPr="00FC4CA1">
        <w:rPr>
          <w:rFonts w:ascii="Times New Roman" w:hAnsi="Times New Roman" w:cs="Times New Roman"/>
          <w:sz w:val="28"/>
          <w:szCs w:val="28"/>
          <w:lang w:val="ru-RU"/>
        </w:rPr>
        <w:t>ойсковицы</w:t>
      </w:r>
      <w:proofErr w:type="spellEnd"/>
      <w:r w:rsidRPr="00FC4CA1">
        <w:rPr>
          <w:rFonts w:ascii="Times New Roman" w:hAnsi="Times New Roman" w:cs="Times New Roman"/>
          <w:sz w:val="28"/>
          <w:szCs w:val="28"/>
          <w:lang w:val="ru-RU"/>
        </w:rPr>
        <w:t>, 2023</w:t>
      </w: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/>
      </w:tblPr>
      <w:tblGrid>
        <w:gridCol w:w="4785"/>
        <w:gridCol w:w="4785"/>
      </w:tblGrid>
      <w:tr w:rsidR="00FC4CA1" w:rsidRPr="00E26253" w:rsidTr="00FC4CA1">
        <w:trPr>
          <w:trHeight w:val="1538"/>
        </w:trPr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  <w:lastRenderedPageBreak/>
              <w:t>Одобрено</w:t>
            </w: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 </w:t>
            </w:r>
          </w:p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Педагогическим советом </w:t>
            </w:r>
          </w:p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Протокол №1 от 26.08.2023 г</w:t>
            </w:r>
          </w:p>
        </w:tc>
        <w:tc>
          <w:tcPr>
            <w:tcW w:w="478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Утверждаю </w:t>
            </w:r>
          </w:p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Директор</w:t>
            </w:r>
          </w:p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 xml:space="preserve">____________А.Д. Крушельницкий </w:t>
            </w:r>
          </w:p>
          <w:p w:rsidR="00FC4CA1" w:rsidRPr="00FC4CA1" w:rsidRDefault="00FC4CA1" w:rsidP="00FC4CA1">
            <w:pPr>
              <w:tabs>
                <w:tab w:val="left" w:pos="5954"/>
                <w:tab w:val="left" w:pos="8237"/>
              </w:tabs>
              <w:spacing w:after="0" w:line="240" w:lineRule="auto"/>
              <w:rPr>
                <w:rFonts w:ascii="Times New Roman" w:hAnsi="Times New Roman" w:cs="Times New Roman"/>
                <w:spacing w:val="-6"/>
                <w:sz w:val="28"/>
                <w:szCs w:val="28"/>
                <w:lang w:val="ru-RU"/>
              </w:rPr>
            </w:pPr>
            <w:r w:rsidRPr="00FC4CA1">
              <w:rPr>
                <w:rFonts w:ascii="Times New Roman" w:hAnsi="Times New Roman" w:cs="Times New Roman"/>
                <w:spacing w:val="-8"/>
                <w:sz w:val="28"/>
                <w:szCs w:val="28"/>
                <w:lang w:val="ru-RU"/>
              </w:rPr>
              <w:t>Приказ № 15 от 29.08.2023г.</w:t>
            </w:r>
          </w:p>
        </w:tc>
      </w:tr>
    </w:tbl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FC4CA1">
        <w:rPr>
          <w:rFonts w:ascii="Times New Roman" w:hAnsi="Times New Roman" w:cs="Times New Roman"/>
          <w:sz w:val="28"/>
          <w:szCs w:val="28"/>
          <w:lang w:val="ru-RU"/>
        </w:rPr>
        <w:t>Разработчики программы:</w:t>
      </w:r>
    </w:p>
    <w:p w:rsidR="00FC4CA1" w:rsidRPr="00FC4CA1" w:rsidRDefault="00FC4CA1" w:rsidP="00FC4CA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</w:pPr>
      <w:proofErr w:type="spellStart"/>
      <w:r w:rsidRPr="00FC4CA1"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  <w:t>Олейникова</w:t>
      </w:r>
      <w:proofErr w:type="spellEnd"/>
      <w:r w:rsidRPr="00FC4CA1"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  <w:t xml:space="preserve"> О.В., преподаватель высшей категории декоративно-прикладного творчества</w:t>
      </w:r>
    </w:p>
    <w:p w:rsidR="00FC4CA1" w:rsidRPr="00FC4CA1" w:rsidRDefault="00FC4CA1" w:rsidP="00FC4CA1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  <w:t>Чирушина</w:t>
      </w:r>
      <w:proofErr w:type="spellEnd"/>
      <w:r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  <w:t xml:space="preserve"> М.В.</w:t>
      </w:r>
      <w:r w:rsidRPr="00FC4CA1">
        <w:rPr>
          <w:rFonts w:ascii="Times New Roman" w:hAnsi="Times New Roman" w:cs="Times New Roman"/>
          <w:bCs/>
          <w:color w:val="000000"/>
          <w:spacing w:val="-7"/>
          <w:sz w:val="28"/>
          <w:szCs w:val="28"/>
          <w:lang w:val="ru-RU"/>
        </w:rPr>
        <w:t>, преподаватель высшей категории декоративно-прикладного творчества</w:t>
      </w:r>
    </w:p>
    <w:p w:rsidR="00FC4CA1" w:rsidRPr="00FC4CA1" w:rsidRDefault="00FC4CA1" w:rsidP="00FC4CA1">
      <w:pPr>
        <w:spacing w:after="0" w:line="240" w:lineRule="auto"/>
        <w:ind w:hanging="714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bookmarkEnd w:id="1"/>
    <w:p w:rsidR="00FC4CA1" w:rsidRPr="00FC4CA1" w:rsidRDefault="00FC4CA1" w:rsidP="00FC4CA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90FFA" w:rsidRPr="000B5B78" w:rsidRDefault="00E122CD" w:rsidP="00FC4CA1">
      <w:pPr>
        <w:spacing w:after="0" w:line="240" w:lineRule="auto"/>
        <w:ind w:left="60" w:firstLine="2935"/>
        <w:rPr>
          <w:lang w:val="ru-RU"/>
        </w:rPr>
      </w:pP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lastRenderedPageBreak/>
        <w:t>СТРУКТУРА</w:t>
      </w:r>
      <w:r w:rsidR="00AA422D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ru-RU"/>
        </w:rPr>
        <w:t>ПРОГРАММЫ</w:t>
      </w:r>
    </w:p>
    <w:p w:rsidR="00B90FFA" w:rsidRPr="000B5B78" w:rsidRDefault="00B90FFA" w:rsidP="00FC4CA1">
      <w:pPr>
        <w:spacing w:after="0" w:line="240" w:lineRule="auto"/>
        <w:ind w:left="60" w:firstLine="2935"/>
        <w:rPr>
          <w:lang w:val="ru-RU"/>
        </w:rPr>
      </w:pPr>
    </w:p>
    <w:p w:rsidR="00B90FFA" w:rsidRPr="000B5B78" w:rsidRDefault="00E122CD" w:rsidP="00FC4CA1">
      <w:pPr>
        <w:spacing w:after="0" w:line="240" w:lineRule="auto"/>
        <w:ind w:left="60"/>
        <w:rPr>
          <w:lang w:val="ru-RU"/>
        </w:rPr>
      </w:pP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Программа</w:t>
      </w:r>
      <w:r w:rsid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содержит</w:t>
      </w:r>
      <w:r w:rsidR="00AA422D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следующие</w:t>
      </w:r>
      <w:r w:rsid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разделы:</w:t>
      </w:r>
    </w:p>
    <w:p w:rsidR="00B90FFA" w:rsidRPr="00FC4CA1" w:rsidRDefault="00E122CD" w:rsidP="00FC4CA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-2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Пояснительная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записка;</w:t>
      </w:r>
    </w:p>
    <w:p w:rsidR="00B90FFA" w:rsidRPr="00FC4CA1" w:rsidRDefault="00E122CD" w:rsidP="00FC4CA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-2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Учебный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план;</w:t>
      </w:r>
    </w:p>
    <w:p w:rsidR="00B90FFA" w:rsidRPr="00FC4CA1" w:rsidRDefault="00E122CD" w:rsidP="00FC4CA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-2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Организационно-педагогические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условия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программы;</w:t>
      </w:r>
    </w:p>
    <w:p w:rsidR="00B90FFA" w:rsidRPr="00FC4CA1" w:rsidRDefault="00E122CD" w:rsidP="00FC4CA1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-20" w:firstLine="0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Планируемые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результаты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освоения</w:t>
      </w:r>
      <w:r w:rsidR="00AA422D"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программы;</w:t>
      </w:r>
    </w:p>
    <w:p w:rsidR="00B90FFA" w:rsidRPr="00AA422D" w:rsidRDefault="00E122CD" w:rsidP="00173A5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993" w:right="-20" w:hanging="426"/>
        <w:jc w:val="both"/>
        <w:rPr>
          <w:lang w:val="ru-RU"/>
        </w:rPr>
      </w:pP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Система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критерий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оценок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промежуточной</w:t>
      </w:r>
      <w:r w:rsidR="00AA422D" w:rsidRPr="00AA422D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итоговой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аттестации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результатов</w:t>
      </w:r>
      <w:r w:rsid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освоения</w:t>
      </w:r>
      <w:r w:rsid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программы</w:t>
      </w:r>
      <w:r w:rsid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обучающимися.</w:t>
      </w:r>
    </w:p>
    <w:p w:rsidR="00B90FFA" w:rsidRPr="00173A50" w:rsidRDefault="00E122CD" w:rsidP="00173A50">
      <w:pPr>
        <w:pStyle w:val="a4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-20" w:firstLine="0"/>
        <w:jc w:val="both"/>
        <w:rPr>
          <w:rFonts w:ascii="Times New Roman" w:hAnsi="Times New Roman" w:cs="Times New Roman"/>
          <w:i/>
          <w:noProof/>
          <w:sz w:val="28"/>
          <w:lang w:val="ru-RU"/>
        </w:rPr>
      </w:pPr>
      <w:r w:rsidRPr="00173A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Приложение</w:t>
      </w:r>
      <w:r w:rsidR="00173A50" w:rsidRPr="00173A5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(</w:t>
      </w:r>
      <w:r w:rsidRPr="00173A50">
        <w:rPr>
          <w:rFonts w:ascii="Times New Roman" w:hAnsi="Times New Roman" w:cs="Times New Roman"/>
          <w:i/>
          <w:noProof/>
          <w:sz w:val="28"/>
          <w:lang w:val="ru-RU"/>
        </w:rPr>
        <w:t>Программы</w:t>
      </w:r>
      <w:r w:rsidR="00AA422D" w:rsidRPr="00173A50">
        <w:rPr>
          <w:rFonts w:ascii="Times New Roman" w:hAnsi="Times New Roman" w:cs="Times New Roman"/>
          <w:i/>
          <w:noProof/>
          <w:sz w:val="28"/>
          <w:lang w:val="ru-RU"/>
        </w:rPr>
        <w:t xml:space="preserve"> </w:t>
      </w:r>
      <w:r w:rsidRPr="00173A50">
        <w:rPr>
          <w:rFonts w:ascii="Times New Roman" w:hAnsi="Times New Roman" w:cs="Times New Roman"/>
          <w:i/>
          <w:noProof/>
          <w:spacing w:val="-1"/>
          <w:sz w:val="28"/>
          <w:lang w:val="ru-RU"/>
        </w:rPr>
        <w:t>учебных</w:t>
      </w:r>
      <w:r w:rsidR="00AA422D" w:rsidRPr="00173A50">
        <w:rPr>
          <w:rFonts w:ascii="Times New Roman" w:hAnsi="Times New Roman" w:cs="Times New Roman"/>
          <w:i/>
          <w:noProof/>
          <w:spacing w:val="-1"/>
          <w:sz w:val="28"/>
          <w:lang w:val="ru-RU"/>
        </w:rPr>
        <w:t xml:space="preserve"> </w:t>
      </w:r>
      <w:r w:rsidRPr="00173A50">
        <w:rPr>
          <w:rFonts w:ascii="Times New Roman" w:hAnsi="Times New Roman" w:cs="Times New Roman"/>
          <w:i/>
          <w:noProof/>
          <w:sz w:val="28"/>
          <w:lang w:val="ru-RU"/>
        </w:rPr>
        <w:t>пре</w:t>
      </w:r>
      <w:r w:rsidR="00B90FFA" w:rsidRPr="00173A50">
        <w:rPr>
          <w:rFonts w:ascii="Times New Roman" w:hAnsi="Times New Roman" w:cs="Times New Roman"/>
          <w:i/>
          <w:noProof/>
          <w:sz w:val="28"/>
          <w:lang w:val="ru-RU"/>
        </w:rPr>
        <w:t>дметов</w:t>
      </w:r>
      <w:r w:rsidR="00173A50">
        <w:rPr>
          <w:rFonts w:ascii="Times New Roman" w:hAnsi="Times New Roman" w:cs="Times New Roman"/>
          <w:i/>
          <w:noProof/>
          <w:sz w:val="28"/>
          <w:lang w:val="ru-RU"/>
        </w:rPr>
        <w:t>)</w:t>
      </w:r>
      <w:r w:rsidR="00B90FFA" w:rsidRPr="00173A50">
        <w:rPr>
          <w:rFonts w:ascii="Times New Roman" w:hAnsi="Times New Roman" w:cs="Times New Roman"/>
          <w:i/>
          <w:noProof/>
          <w:sz w:val="28"/>
          <w:lang w:val="ru-RU"/>
        </w:rPr>
        <w:t>:</w:t>
      </w:r>
    </w:p>
    <w:p w:rsidR="00B90FFA" w:rsidRPr="00AA422D" w:rsidRDefault="00B90FFA" w:rsidP="00173A50">
      <w:pPr>
        <w:pStyle w:val="a4"/>
        <w:numPr>
          <w:ilvl w:val="0"/>
          <w:numId w:val="13"/>
        </w:numPr>
        <w:spacing w:after="0" w:line="240" w:lineRule="auto"/>
        <w:ind w:left="1418" w:hanging="425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AA422D">
        <w:rPr>
          <w:rFonts w:ascii="Times New Roman" w:hAnsi="Times New Roman" w:cs="Times New Roman"/>
          <w:noProof/>
          <w:sz w:val="28"/>
          <w:lang w:val="ru-RU"/>
        </w:rPr>
        <w:t>«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Прикладное искусств</w:t>
      </w:r>
      <w:r w:rsidR="0018313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о</w:t>
      </w:r>
      <w:r w:rsidR="00D13216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. Работа в материале</w:t>
      </w:r>
      <w:r w:rsidR="0018313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»</w:t>
      </w:r>
    </w:p>
    <w:p w:rsidR="00B90FFA" w:rsidRPr="00AA422D" w:rsidRDefault="00E122CD" w:rsidP="00173A50">
      <w:pPr>
        <w:pStyle w:val="a4"/>
        <w:numPr>
          <w:ilvl w:val="0"/>
          <w:numId w:val="13"/>
        </w:numPr>
        <w:spacing w:after="0" w:line="240" w:lineRule="auto"/>
        <w:ind w:left="1418" w:hanging="425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«Рисунок»</w:t>
      </w:r>
    </w:p>
    <w:p w:rsidR="00B90FFA" w:rsidRPr="00AA422D" w:rsidRDefault="00E122CD" w:rsidP="00173A50">
      <w:pPr>
        <w:pStyle w:val="a4"/>
        <w:numPr>
          <w:ilvl w:val="0"/>
          <w:numId w:val="13"/>
        </w:numPr>
        <w:spacing w:after="0" w:line="240" w:lineRule="auto"/>
        <w:ind w:left="1418" w:hanging="425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«Композиция</w:t>
      </w:r>
      <w:r w:rsidR="00AA422D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="008F0D79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прикладная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»</w:t>
      </w:r>
    </w:p>
    <w:p w:rsidR="00B90FFA" w:rsidRPr="00AA422D" w:rsidRDefault="00E122CD" w:rsidP="00173A50">
      <w:pPr>
        <w:pStyle w:val="a4"/>
        <w:numPr>
          <w:ilvl w:val="0"/>
          <w:numId w:val="13"/>
        </w:numPr>
        <w:spacing w:after="0" w:line="240" w:lineRule="auto"/>
        <w:ind w:left="1418" w:hanging="425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«</w:t>
      </w:r>
      <w:r w:rsidR="00B90FFA"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Беседы по искусству</w:t>
      </w: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»</w:t>
      </w:r>
    </w:p>
    <w:p w:rsidR="00B90FFA" w:rsidRDefault="0051442F" w:rsidP="00173A50">
      <w:pPr>
        <w:pStyle w:val="a4"/>
        <w:numPr>
          <w:ilvl w:val="0"/>
          <w:numId w:val="13"/>
        </w:numPr>
        <w:spacing w:after="0" w:line="240" w:lineRule="auto"/>
        <w:ind w:left="1418" w:hanging="425"/>
        <w:rPr>
          <w:rFonts w:ascii="Times New Roman" w:hAnsi="Times New Roman" w:cs="Times New Roman"/>
          <w:sz w:val="28"/>
          <w:szCs w:val="28"/>
          <w:lang w:val="ru-RU"/>
        </w:rPr>
      </w:pPr>
      <w:r w:rsidRPr="00AA422D">
        <w:rPr>
          <w:rFonts w:ascii="Times New Roman" w:hAnsi="Times New Roman" w:cs="Times New Roman"/>
          <w:noProof/>
          <w:color w:val="000000"/>
          <w:sz w:val="28"/>
          <w:lang w:val="ru-RU"/>
        </w:rPr>
        <w:t>«Предмет</w:t>
      </w:r>
      <w:r w:rsidRPr="00AA422D">
        <w:rPr>
          <w:rFonts w:ascii="Times New Roman" w:hAnsi="Times New Roman" w:cs="Times New Roman"/>
          <w:sz w:val="28"/>
          <w:szCs w:val="28"/>
          <w:lang w:val="ru-RU"/>
        </w:rPr>
        <w:t xml:space="preserve"> по выбору»</w:t>
      </w: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666F7" w:rsidRDefault="004666F7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3A50" w:rsidRDefault="00173A50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3A50" w:rsidRDefault="00173A50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3A50" w:rsidRDefault="00173A50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173A50" w:rsidRDefault="00173A50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FC4CA1" w:rsidRDefault="00FC4CA1" w:rsidP="00FC4C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B90FFA" w:rsidRPr="00AF191B" w:rsidRDefault="00AF191B" w:rsidP="00AF191B">
      <w:pPr>
        <w:pStyle w:val="a4"/>
        <w:numPr>
          <w:ilvl w:val="0"/>
          <w:numId w:val="2"/>
        </w:numPr>
        <w:spacing w:after="0" w:line="240" w:lineRule="exact"/>
        <w:rPr>
          <w:sz w:val="28"/>
          <w:szCs w:val="28"/>
          <w:lang w:val="ru-RU"/>
        </w:rPr>
      </w:pPr>
      <w:bookmarkStart w:id="2" w:name="3"/>
      <w:bookmarkEnd w:id="2"/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П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ояс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ни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8"/>
          <w:szCs w:val="28"/>
        </w:rPr>
        <w:t>т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ель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н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ая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1"/>
          <w:sz w:val="28"/>
          <w:szCs w:val="28"/>
        </w:rPr>
        <w:t xml:space="preserve"> 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за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-1"/>
          <w:sz w:val="28"/>
          <w:szCs w:val="28"/>
        </w:rPr>
        <w:t>пи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pacing w:val="2"/>
          <w:sz w:val="28"/>
          <w:szCs w:val="28"/>
        </w:rPr>
        <w:t>с</w:t>
      </w:r>
      <w:r w:rsidRPr="00AF191B">
        <w:rPr>
          <w:rFonts w:ascii="Times New Roman" w:eastAsia="Times New Roman" w:hAnsi="Times New Roman" w:cs="Times New Roman"/>
          <w:b/>
          <w:bCs/>
          <w:caps/>
          <w:color w:val="000000"/>
          <w:sz w:val="28"/>
          <w:szCs w:val="28"/>
        </w:rPr>
        <w:t>ка</w:t>
      </w:r>
    </w:p>
    <w:p w:rsidR="00AF191B" w:rsidRPr="00AF191B" w:rsidRDefault="00AF191B" w:rsidP="00AF191B">
      <w:pPr>
        <w:pStyle w:val="a4"/>
        <w:spacing w:after="0" w:line="240" w:lineRule="exact"/>
        <w:ind w:left="3696"/>
        <w:rPr>
          <w:sz w:val="28"/>
          <w:szCs w:val="28"/>
          <w:lang w:val="ru-RU"/>
        </w:rPr>
      </w:pPr>
    </w:p>
    <w:p w:rsidR="00860774" w:rsidRPr="00860774" w:rsidRDefault="00860774" w:rsidP="00860774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after="0"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1.1 Дополнительная </w:t>
      </w:r>
      <w:proofErr w:type="spellStart"/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общеразвивающая</w:t>
      </w:r>
      <w:proofErr w:type="spellEnd"/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программа </w:t>
      </w:r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художественной направленности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«Декоративно-прикладное творчество</w:t>
      </w:r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Керамика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муниципального бюджетного учреждения дополнительного образования детей «Войсковицкая детская школа искусств» (далее – Школа), разработана на основании Федеральных государственных требований, установленных к минимуму содержания, структуре и условиям реализации дополнительной </w:t>
      </w:r>
      <w:proofErr w:type="spellStart"/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общеразвивающая</w:t>
      </w:r>
      <w:proofErr w:type="spellEnd"/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7240C3"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программа </w:t>
      </w:r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художественной направленности </w:t>
      </w:r>
      <w:r w:rsidR="007240C3"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«Декоративно-прикладное творчество</w:t>
      </w:r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Керамика</w:t>
      </w:r>
      <w:r w:rsidR="007240C3"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»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и сроку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обучения по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этой программе (далее - ФГТ).</w:t>
      </w:r>
    </w:p>
    <w:p w:rsidR="00860774" w:rsidRPr="00860774" w:rsidRDefault="00860774" w:rsidP="00860774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after="0"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Основная цель программы – обеспечивать целостное художественно-эстетическое развитие личности и приобретение ею в процессе освоения об</w:t>
      </w:r>
      <w:r w:rsidR="007240C3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щеразвивающей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программы «Декоративно-прикладное творчество» художественно-исполнительских и теоретических знаний, умений и навыков.</w:t>
      </w:r>
    </w:p>
    <w:p w:rsidR="00860774" w:rsidRPr="00860774" w:rsidRDefault="00860774" w:rsidP="00860774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after="0"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Основные задачи программы – выявление одаренных обучающихся в области декоративно-прикладного искусства в раннем детском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ас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озд</w:t>
      </w:r>
      <w:r w:rsidRPr="00860774"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</w:t>
      </w:r>
      <w:r w:rsidRPr="0086077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у</w:t>
      </w:r>
      <w:r w:rsidRPr="00860774">
        <w:rPr>
          <w:rFonts w:ascii="Times New Roman" w:eastAsia="Times New Roman" w:hAnsi="Times New Roman" w:cs="Times New Roman"/>
          <w:color w:val="000000"/>
          <w:w w:val="101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 для художественного образования, эстетического воспитания, духовно-нравственного развития обучающихся, приобретение учащимися знаний, умений и навыков в области декоративно-прикладного искусства, приобретение учащимися опыта творческой деятельности, овладение духовными и культурными ценностями народов мира, подготовка одаренных обучающихся к поступлению в образовательные учреждения</w:t>
      </w:r>
      <w:bookmarkStart w:id="3" w:name="_page_33_0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proofErr w:type="gramEnd"/>
    </w:p>
    <w:p w:rsidR="00860774" w:rsidRPr="00860774" w:rsidRDefault="00860774" w:rsidP="00860774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after="0"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1.2. Программа учитывает возрастные и индивидуальные особенности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 направлена на: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народов,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эстетических взглядов, нравственных установок и потребности общения с духовными ценностями, формирование у обучающихся умения самостоятельно воспринимать и оценивать культурные ценности,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воспитание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творческой атмосфере, обстановке доброжелательности, эмоционально-нравственной отзывчивости, а также профессиональной требовательности,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 одаренных обучающихся комплекса знаний, умений и навыков, позволяющих в дальнейшем осваивать профессиональные образовательные программы в области декоративно-прикладного искусства,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выработку у обучающихся личностных качеств, способствующих освоению в соответствии с программными требованиями учебной информации,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 наиболее эффективных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способов достижения результата.</w:t>
      </w:r>
    </w:p>
    <w:p w:rsidR="00860774" w:rsidRPr="00860774" w:rsidRDefault="00860774" w:rsidP="00860774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1.3.С целью обеспечения высокого качества образования, его доступности,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открытости, привлекательности для обучающихся, их родителей (законных представителей) и всего общества, духовно-нравственного развития эстетического воспитания и художественного становления личности, школа создает комфортную развивающую образовательную среду, обеспечивающую возможность:</w:t>
      </w:r>
      <w:proofErr w:type="gramEnd"/>
    </w:p>
    <w:p w:rsidR="00860774" w:rsidRPr="00860774" w:rsidRDefault="00860774" w:rsidP="00860774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after="0" w:line="240" w:lineRule="auto"/>
        <w:ind w:right="-15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bookmarkEnd w:id="3"/>
    <w:p w:rsidR="00860774" w:rsidRPr="00860774" w:rsidRDefault="00860774" w:rsidP="0086077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Программа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«Декора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вно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-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>к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ла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дн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ое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вор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>ч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ес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»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равле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5"/>
          <w:sz w:val="28"/>
          <w:szCs w:val="28"/>
          <w:lang w:val="ru-RU"/>
        </w:rPr>
        <w:t xml:space="preserve"> </w:t>
      </w:r>
      <w:proofErr w:type="gramStart"/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а</w:t>
      </w:r>
      <w:proofErr w:type="gramEnd"/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выявление одаренных детей в области декоративно-прикладного искусства в раннем детском возрасте;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создание условий для художественного образования, эстетического воспитания, духовно-нравственного развития детей;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приобретение детьми знаний, умений и навыков в области декоративно-прикладного искусства;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приобретение детьми опыта творческой деятельности;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овладение детьми духовными и культурными ценностями народов мира;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подготовку одаренных детей к поступлению в образовательные учреждения, реализующие профессиональные образовательные программы в области декоративно-прикладного искусства.</w:t>
      </w:r>
    </w:p>
    <w:p w:rsidR="00860774" w:rsidRPr="00860774" w:rsidRDefault="00860774" w:rsidP="00860774">
      <w:pPr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Программа «Декоративно-прикладное творчество» ориентирована </w:t>
      </w:r>
      <w:proofErr w:type="gramStart"/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на</w:t>
      </w:r>
      <w:proofErr w:type="gramEnd"/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у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умения самостоятельно воспринимать и оценивать культурные ценности;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декоративно-прикладного искусства;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выработку у обучающихся личностных качеств, 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наиболее эффективных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бов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bookmarkStart w:id="4" w:name="_page_37_0"/>
    </w:p>
    <w:p w:rsidR="00860774" w:rsidRPr="00860774" w:rsidRDefault="00860774" w:rsidP="0086077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Ц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lang w:val="ru-RU"/>
        </w:rPr>
        <w:t>л</w:t>
      </w:r>
      <w:r w:rsidRPr="0086077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и программы:</w:t>
      </w:r>
    </w:p>
    <w:p w:rsidR="00860774" w:rsidRPr="00860774" w:rsidRDefault="00860774" w:rsidP="00860774">
      <w:pPr>
        <w:tabs>
          <w:tab w:val="left" w:pos="2412"/>
          <w:tab w:val="left" w:pos="4023"/>
          <w:tab w:val="left" w:pos="5794"/>
          <w:tab w:val="left" w:pos="6397"/>
          <w:tab w:val="left" w:pos="7985"/>
        </w:tabs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Выявление</w:t>
      </w:r>
      <w:r w:rsidRPr="00860774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ар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86077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</w:t>
      </w:r>
      <w:r w:rsidRPr="008607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екора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860774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икла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скусс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</w:t>
      </w:r>
      <w:r w:rsidRPr="0086077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ем</w:t>
      </w:r>
      <w:r w:rsidRPr="0086077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тском</w:t>
      </w:r>
      <w:r w:rsidRPr="00860774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е;</w:t>
      </w:r>
      <w:r w:rsidRPr="00860774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дг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товка</w:t>
      </w:r>
      <w:r w:rsidRPr="00860774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</w:t>
      </w:r>
      <w:r w:rsidRPr="00860774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ю</w:t>
      </w:r>
      <w:r w:rsidRPr="00860774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 учрежде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ия, реал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зующ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рофессиональ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 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86077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раммы</w:t>
      </w:r>
      <w:r w:rsidRPr="0086077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ла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екора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860774">
        <w:rPr>
          <w:rFonts w:ascii="Times New Roman" w:eastAsia="Times New Roman" w:hAnsi="Times New Roman" w:cs="Times New Roman"/>
          <w:color w:val="000000"/>
          <w:spacing w:val="20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–</w:t>
      </w:r>
      <w:r w:rsidRPr="00860774">
        <w:rPr>
          <w:rFonts w:ascii="Times New Roman" w:eastAsia="Times New Roman" w:hAnsi="Times New Roman" w:cs="Times New Roman"/>
          <w:color w:val="000000"/>
          <w:spacing w:val="19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клад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ого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скусс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ва.</w:t>
      </w:r>
    </w:p>
    <w:p w:rsidR="00860774" w:rsidRPr="00EC2FD0" w:rsidRDefault="00860774" w:rsidP="00860774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EC2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воспитание и развитие у обучающихся личностных качеств, позволяющих уважать и принимать духовные и культурные ценности разных народов;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 обучающихся эстетических взглядов, нравственных установок и потребности общения с духовными ценностями;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формирование у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обучающихся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умения самостоятельно воспринимать и оценивать культурные ценности;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воспитание детей в творческой атмосфере, обстановке доброжелательности, эмоционально-нравственной отзывчивости, а также профессиональной требовательности;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формирование у одаренных детей комплекса знаний, умений и навыков, позволяющих в дальнейшем осваивать профессиональные образовательные программы в области декоративно-прикладного искусства;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выработку у обучающихся личностных качеств, способствующих восприятию в достаточном объеме учебной информации, приобретению навыков творческой деятельности, умению планировать свою домашнюю работу, осуществлению самостоятельного контроля за своей учебной деятельностью, умению давать объективную оценку своему труду, формированию навыков взаимодействия с преподавателями и обучающимися в образовательном процессе, уважительного отношения к иному мнению и художественно-эстетическим взглядам, пониманию причин успеха/неуспеха собственной учебной деятельности, определению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наиболее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ф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ых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бов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же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у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ль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860774" w:rsidRPr="00860774" w:rsidRDefault="00860774" w:rsidP="00173A50">
      <w:pPr>
        <w:tabs>
          <w:tab w:val="left" w:pos="1416"/>
          <w:tab w:val="left" w:pos="2259"/>
          <w:tab w:val="left" w:pos="5359"/>
          <w:tab w:val="left" w:pos="6885"/>
          <w:tab w:val="left" w:pos="8280"/>
          <w:tab w:val="left" w:pos="9934"/>
        </w:tabs>
        <w:spacing w:after="0" w:line="240" w:lineRule="auto"/>
        <w:ind w:right="-17" w:firstLine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1.4. Срок освоения программы «Декоративно-прикладное творчество» для обучающихся, пос</w:t>
      </w:r>
      <w:r w:rsidR="00CD1E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тупивших в школу в первый класс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составляет 5 лет</w:t>
      </w:r>
      <w:r w:rsidR="00CD1EDD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</w:p>
    <w:p w:rsidR="00860774" w:rsidRPr="00860774" w:rsidRDefault="00860774" w:rsidP="00173A50">
      <w:pPr>
        <w:tabs>
          <w:tab w:val="left" w:pos="2412"/>
          <w:tab w:val="left" w:pos="4023"/>
          <w:tab w:val="left" w:pos="5794"/>
          <w:tab w:val="left" w:pos="6397"/>
          <w:tab w:val="left" w:pos="7985"/>
        </w:tabs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Дополнительная</w:t>
      </w:r>
      <w:r w:rsidRPr="00860774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  <w:lang w:val="ru-RU"/>
        </w:rPr>
        <w:t xml:space="preserve"> </w:t>
      </w:r>
      <w:proofErr w:type="spell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ще</w:t>
      </w:r>
      <w:r w:rsidR="00173A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развивающая</w:t>
      </w:r>
      <w:proofErr w:type="spellEnd"/>
      <w:r w:rsidR="00173A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гра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а </w:t>
      </w:r>
      <w:r w:rsidR="00173A50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художественной направленности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«Декора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ое</w:t>
      </w:r>
      <w:r w:rsidRPr="0086077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</w:t>
      </w:r>
      <w:r w:rsidRPr="008607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честв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="00173A50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. Керамика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860774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(далее</w:t>
      </w:r>
      <w:r w:rsidRPr="0086077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«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Декорат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но-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ое</w:t>
      </w:r>
      <w:r w:rsidRPr="008607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ворчеств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»)</w:t>
      </w:r>
      <w:r w:rsidRPr="0086077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рассчита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тей</w:t>
      </w:r>
      <w:r w:rsidRPr="0086077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10</w:t>
      </w:r>
      <w:r w:rsidRPr="00860774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18</w:t>
      </w:r>
      <w:r w:rsidRPr="00860774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лет</w:t>
      </w:r>
      <w:r w:rsidRPr="00860774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 уч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ывает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зрас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уаль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ти 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учающи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х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я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CD1EDD" w:rsidRDefault="00860774" w:rsidP="00860774">
      <w:pPr>
        <w:tabs>
          <w:tab w:val="left" w:pos="2039"/>
          <w:tab w:val="left" w:pos="2455"/>
          <w:tab w:val="left" w:pos="3774"/>
          <w:tab w:val="left" w:pos="4502"/>
          <w:tab w:val="left" w:pos="5133"/>
          <w:tab w:val="left" w:pos="6748"/>
          <w:tab w:val="left" w:pos="7145"/>
          <w:tab w:val="left" w:pos="7661"/>
          <w:tab w:val="left" w:pos="8811"/>
        </w:tabs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ри</w:t>
      </w:r>
      <w:r w:rsidRPr="00860774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  <w:lang w:val="ru-RU"/>
        </w:rPr>
        <w:t xml:space="preserve">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екора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ив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ри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клад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ое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ворчеств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»</w:t>
      </w:r>
      <w:r w:rsidRPr="0086077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86077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86077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тей</w:t>
      </w:r>
      <w:r w:rsidRPr="00860774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ц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елью</w:t>
      </w:r>
      <w:r w:rsidRPr="00860774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выявле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ия</w:t>
      </w:r>
      <w:r w:rsidRPr="00860774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860774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ворческ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 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й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r w:rsidRPr="00860774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  <w:lang w:val="ru-RU"/>
        </w:rPr>
        <w:t xml:space="preserve"> </w:t>
      </w:r>
    </w:p>
    <w:p w:rsidR="00860774" w:rsidRPr="00860774" w:rsidRDefault="00860774" w:rsidP="00860774">
      <w:pPr>
        <w:tabs>
          <w:tab w:val="left" w:pos="2039"/>
          <w:tab w:val="left" w:pos="2455"/>
          <w:tab w:val="left" w:pos="3774"/>
          <w:tab w:val="left" w:pos="4502"/>
          <w:tab w:val="left" w:pos="5133"/>
          <w:tab w:val="left" w:pos="6748"/>
          <w:tab w:val="left" w:pos="7145"/>
          <w:tab w:val="left" w:pos="7661"/>
          <w:tab w:val="left" w:pos="8811"/>
        </w:tabs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бор</w:t>
      </w:r>
      <w:r w:rsidRPr="0086077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860774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ровод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860774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ф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ворчес</w:t>
      </w:r>
      <w:r w:rsidRPr="008607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к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</w:t>
      </w:r>
      <w:r w:rsidRPr="00860774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воля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щ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х 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л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ь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л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 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</w:t>
      </w:r>
      <w:r w:rsidRPr="00860774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ей к х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уд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естве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нительской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ея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нос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 До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л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нитель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аю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ий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ж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ет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та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ить са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ос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оятел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ь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вы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ол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ху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ожеств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у.</w:t>
      </w:r>
    </w:p>
    <w:p w:rsidR="00860774" w:rsidRPr="00860774" w:rsidRDefault="00860774" w:rsidP="00860774">
      <w:pPr>
        <w:tabs>
          <w:tab w:val="left" w:pos="2039"/>
          <w:tab w:val="left" w:pos="2455"/>
          <w:tab w:val="left" w:pos="3774"/>
          <w:tab w:val="left" w:pos="4502"/>
          <w:tab w:val="left" w:pos="5133"/>
          <w:tab w:val="left" w:pos="6748"/>
          <w:tab w:val="left" w:pos="7145"/>
          <w:tab w:val="left" w:pos="7661"/>
          <w:tab w:val="left" w:pos="8811"/>
        </w:tabs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свое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г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рам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«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орат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-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кл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ое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ворчество»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авершае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ся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итоговой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тестаци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й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proofErr w:type="gramStart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учающихс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я</w:t>
      </w:r>
      <w:proofErr w:type="gramEnd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</w:t>
      </w:r>
      <w:r w:rsidRPr="00860774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рово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мой 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ел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ь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ым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учрежден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  <w:bookmarkEnd w:id="4"/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860774" w:rsidRPr="00860774" w:rsidRDefault="00860774" w:rsidP="00860774">
      <w:pPr>
        <w:tabs>
          <w:tab w:val="left" w:pos="2039"/>
          <w:tab w:val="left" w:pos="2455"/>
          <w:tab w:val="left" w:pos="3774"/>
          <w:tab w:val="left" w:pos="4502"/>
          <w:tab w:val="left" w:pos="5133"/>
          <w:tab w:val="left" w:pos="6748"/>
          <w:tab w:val="left" w:pos="7145"/>
          <w:tab w:val="left" w:pos="7661"/>
          <w:tab w:val="left" w:pos="8811"/>
        </w:tabs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860774" w:rsidRPr="00860774" w:rsidRDefault="00860774" w:rsidP="00860774">
      <w:pPr>
        <w:pStyle w:val="a4"/>
        <w:numPr>
          <w:ilvl w:val="0"/>
          <w:numId w:val="9"/>
        </w:numPr>
        <w:tabs>
          <w:tab w:val="left" w:pos="567"/>
        </w:tabs>
        <w:spacing w:after="0" w:line="240" w:lineRule="auto"/>
        <w:ind w:left="0" w:right="-17"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Планируемые результаты освоения </w:t>
      </w:r>
      <w:proofErr w:type="gramStart"/>
      <w:r w:rsidRPr="0086077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обучающимися</w:t>
      </w:r>
      <w:proofErr w:type="gramEnd"/>
      <w:r w:rsidRPr="0086077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ОП «Декоративно-прикладное творчество»</w:t>
      </w:r>
    </w:p>
    <w:p w:rsidR="00860774" w:rsidRPr="00860774" w:rsidRDefault="00860774" w:rsidP="00860774">
      <w:pPr>
        <w:tabs>
          <w:tab w:val="left" w:pos="2412"/>
          <w:tab w:val="left" w:pos="4023"/>
          <w:tab w:val="left" w:pos="5794"/>
          <w:tab w:val="left" w:pos="6397"/>
          <w:tab w:val="left" w:pos="7985"/>
        </w:tabs>
        <w:spacing w:after="0" w:line="240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Является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е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б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ю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ся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сле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ую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щ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их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й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уме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й и 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н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авыков в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ре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ме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ных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бластях:</w:t>
      </w:r>
    </w:p>
    <w:p w:rsidR="00860774" w:rsidRPr="00EC2FD0" w:rsidRDefault="00860774" w:rsidP="00CD1ED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облас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дожес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в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ого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творчес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 основных видов народного художественного творчества;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 терминологии в области декоративно-прикладного и изобразительного искусства;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умения грамотно изображать с натуры и по памяти предметы (объекты) окружающего мира;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 создавать художественный образ на основе решения технических и творческих задач;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 самостоятельно преодолевать технические трудности при реализации художественного замысла;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 копирования лучших образцов различных художественных ремесел;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 работы в различных техниках и материалах;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навыков передачи объема и формы, четкой конструкции предметов, передачи их материальности, фактуры с выявлением планов, на которых они расположены;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навыков 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дг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т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ов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к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а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бот к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 xml:space="preserve"> 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эк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с</w:t>
      </w:r>
      <w:r w:rsidRPr="0086077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val="ru-RU"/>
        </w:rPr>
        <w:t>п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оз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ции; </w:t>
      </w:r>
    </w:p>
    <w:p w:rsidR="00860774" w:rsidRPr="00EC2FD0" w:rsidRDefault="00860774" w:rsidP="00CD1ED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облас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</w:rPr>
        <w:t>п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ленэр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ны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з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аня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ий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 об объектах живой природы, особенностей работы над пейзажем, архитектурными мотивами;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 способов передачи большого пространства, движущейся и постоянно меняющейся натуры, законов линейной перспективы, равновесия, плановости;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 изображать окружающую действительность, передавая световоздушную перспективу и естественную освещенность;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 применять навыки, приобретенные на учебных предметах «рисунок», «ко</w:t>
      </w:r>
      <w:r w:rsidRPr="00860774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val="ru-RU"/>
        </w:rPr>
        <w:t>м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</w:t>
      </w:r>
      <w:r w:rsidRPr="00860774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ru-RU"/>
        </w:rPr>
        <w:t>зиц</w:t>
      </w:r>
      <w:r w:rsidRPr="00860774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val="ru-RU"/>
        </w:rPr>
        <w:t>и</w:t>
      </w: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я»;</w:t>
      </w:r>
    </w:p>
    <w:p w:rsidR="00860774" w:rsidRPr="00EC2FD0" w:rsidRDefault="00860774" w:rsidP="00CD1EDD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proofErr w:type="gram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gram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облас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тории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proofErr w:type="spellStart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к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усс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</w:t>
      </w:r>
      <w:proofErr w:type="spellEnd"/>
      <w:r w:rsidRPr="00EC2FD0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знания основных этапов развития декоративно-прикладного и изобразительного искусства;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первичных навыков восприятия и анализа художественных произведений различных стилей и жанров, созданных в разные исторические периоды, в том числе произведений декоративно-прикладного искусства и народных промыслов;</w:t>
      </w:r>
    </w:p>
    <w:p w:rsidR="00860774" w:rsidRPr="00860774" w:rsidRDefault="00860774" w:rsidP="00860774">
      <w:pPr>
        <w:pStyle w:val="a4"/>
        <w:numPr>
          <w:ilvl w:val="0"/>
          <w:numId w:val="8"/>
        </w:numPr>
        <w:spacing w:after="0" w:line="240" w:lineRule="auto"/>
        <w:ind w:left="426" w:right="-61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86077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умения использовать полученные теоретические знания в художественно-творческой деятельности.</w:t>
      </w:r>
    </w:p>
    <w:p w:rsidR="00AF191B" w:rsidRPr="00FC4CA1" w:rsidRDefault="00AF191B" w:rsidP="00FC4CA1">
      <w:pPr>
        <w:tabs>
          <w:tab w:val="left" w:pos="2412"/>
          <w:tab w:val="left" w:pos="4023"/>
          <w:tab w:val="left" w:pos="5794"/>
          <w:tab w:val="left" w:pos="6397"/>
          <w:tab w:val="left" w:pos="7985"/>
        </w:tabs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C4CA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Настоящая программа разработана на основании федеральных государственных требований к минимуму содержания, структуре и условиям реализации дополнительной предпрофессиональной общеобразовательной программы в области декоративно-прикладного искусства «Декоративно-прикладное творчество» утвержденных приказом Министерства культуры Российской Федерации от 12 марта 2012 г. № 159.</w:t>
      </w:r>
    </w:p>
    <w:p w:rsidR="00B90FFA" w:rsidRPr="00AC0243" w:rsidRDefault="00E122CD" w:rsidP="00FC4CA1">
      <w:pPr>
        <w:tabs>
          <w:tab w:val="left" w:pos="2412"/>
          <w:tab w:val="left" w:pos="4023"/>
          <w:tab w:val="left" w:pos="5794"/>
          <w:tab w:val="left" w:pos="6397"/>
          <w:tab w:val="left" w:pos="7985"/>
        </w:tabs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Дополнительная</w:t>
      </w:r>
      <w:r w:rsidR="00AC0243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spellStart"/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общеразвивающая</w:t>
      </w:r>
      <w:proofErr w:type="spellEnd"/>
      <w:r w:rsidR="00AC0243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программа</w:t>
      </w:r>
      <w:r w:rsidR="00AC0243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художественной</w:t>
      </w:r>
      <w:r w:rsidR="00AC0243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направленности</w:t>
      </w:r>
      <w:r w:rsidR="00AC0243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</w:t>
      </w:r>
      <w:r w:rsidR="000B5B78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Декоративно-прикладное </w:t>
      </w:r>
      <w:r w:rsidR="00AC06C0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творчество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</w:t>
      </w:r>
      <w:r w:rsidR="000B5B78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МБУДО</w:t>
      </w:r>
      <w:r w:rsid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</w:t>
      </w:r>
      <w:r w:rsidR="000B5B78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Войсковицкая</w:t>
      </w:r>
      <w:r w:rsid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ДШИ»</w:t>
      </w:r>
      <w:r w:rsid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(далее</w:t>
      </w:r>
      <w:r w:rsid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«ДПТ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»)</w:t>
      </w:r>
      <w:r w:rsid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учитывает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возрастные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индивидуальные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особенности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направлены</w:t>
      </w:r>
      <w:r w:rsid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на:</w:t>
      </w:r>
    </w:p>
    <w:p w:rsidR="00B90FFA" w:rsidRPr="00AF191B" w:rsidRDefault="00AF191B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ыявление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одаренных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области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изобразительного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искусства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раннем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детском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возрасте;</w:t>
      </w:r>
    </w:p>
    <w:p w:rsidR="00B90FFA" w:rsidRPr="00AF191B" w:rsidRDefault="00AF191B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оздание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условий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художественного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образования,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эстетического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воспитания,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духовно-нравственного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развития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детей;</w:t>
      </w:r>
    </w:p>
    <w:p w:rsidR="00B90FFA" w:rsidRPr="00AF191B" w:rsidRDefault="00AF191B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риобретение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детьми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знаний,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умений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навыков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выполнению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декоративных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живописных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работ;</w:t>
      </w:r>
    </w:p>
    <w:p w:rsidR="00AF191B" w:rsidRDefault="00AF191B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</w:t>
      </w:r>
      <w:r w:rsidR="00E122CD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риобретение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детьми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опыта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деятельности;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</w:p>
    <w:p w:rsidR="00B90FFA" w:rsidRPr="00AF191B" w:rsidRDefault="00AF191B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lastRenderedPageBreak/>
        <w:t>О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владение</w:t>
      </w:r>
      <w:r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детьми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духовными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культурными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ценностями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народов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F191B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мира;</w:t>
      </w:r>
    </w:p>
    <w:p w:rsidR="00B90FFA" w:rsidRPr="0058702A" w:rsidRDefault="0058702A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одготовку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одаренных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поступлению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образовательные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учреждения,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реализующие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профессиональные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образовательные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программы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области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изобразительного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искусства.</w:t>
      </w:r>
    </w:p>
    <w:p w:rsidR="0058702A" w:rsidRDefault="00E122CD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proofErr w:type="gramStart"/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«ДПТ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разработана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учетом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обеспечения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преемственности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основными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профессиональными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программами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среднего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профессионального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высшего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профессионального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образования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области</w:t>
      </w:r>
      <w:r w:rsidR="0058702A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изобразительного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ab/>
        <w:t>искусства;</w:t>
      </w:r>
    </w:p>
    <w:p w:rsidR="00B90FFA" w:rsidRPr="0058702A" w:rsidRDefault="0058702A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пирается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многолетний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опыт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сотрудничества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представителей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3-х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звеньев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(начальное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среднее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высшее)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художественного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образования.</w:t>
      </w:r>
    </w:p>
    <w:p w:rsidR="00B90FFA" w:rsidRPr="00CD1EDD" w:rsidRDefault="00E122CD" w:rsidP="00CD1EDD">
      <w:pPr>
        <w:spacing w:after="0" w:line="237" w:lineRule="auto"/>
        <w:ind w:left="284" w:right="-61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</w:pPr>
      <w:proofErr w:type="gramStart"/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58702A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«ДПТ</w:t>
      </w:r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»</w:t>
      </w:r>
      <w:r w:rsidR="0058702A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ориентирована</w:t>
      </w:r>
      <w:r w:rsidR="0058702A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на:</w:t>
      </w:r>
    </w:p>
    <w:p w:rsidR="0058702A" w:rsidRDefault="0058702A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оспитание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развитие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личностных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качеств,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позволяющих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уважать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принимать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духовные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культурные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ценности,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bookmarkStart w:id="5" w:name="4"/>
      <w:bookmarkEnd w:id="5"/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формирование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эстетических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взглядов,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нравственных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установок;</w:t>
      </w:r>
    </w:p>
    <w:p w:rsidR="0058702A" w:rsidRDefault="0058702A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ормирование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</w:t>
      </w:r>
      <w:proofErr w:type="gramEnd"/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умения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самостоятельно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воспринимать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оценивать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культурные</w:t>
      </w:r>
      <w:r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58702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ценности;</w:t>
      </w:r>
    </w:p>
    <w:p w:rsidR="00490C85" w:rsidRDefault="0058702A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оспитание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творческой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атмосфере,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обстановке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доброжелательности,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эмоционально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нравственной</w:t>
      </w:r>
      <w:r w:rsidR="00EA6C28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отзывчивости;</w:t>
      </w:r>
    </w:p>
    <w:p w:rsidR="00B90FFA" w:rsidRPr="00490C85" w:rsidRDefault="00490C85" w:rsidP="00F24CE8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ормирование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комплекса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знаний, у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мений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навыков,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позволяющих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дальнейшем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самостоятельно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вести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свою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творческую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деятельность.</w:t>
      </w:r>
    </w:p>
    <w:p w:rsidR="00490C85" w:rsidRPr="00CD1EDD" w:rsidRDefault="00E122CD" w:rsidP="00CD1EDD">
      <w:pPr>
        <w:spacing w:after="0" w:line="237" w:lineRule="auto"/>
        <w:ind w:left="284" w:right="-61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</w:pPr>
      <w:proofErr w:type="gramStart"/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490C85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«ДПТ</w:t>
      </w:r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»</w:t>
      </w:r>
      <w:r w:rsidR="00490C85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нацелена</w:t>
      </w:r>
      <w:r w:rsidR="00490C85"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CD1EDD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на:</w:t>
      </w:r>
    </w:p>
    <w:p w:rsidR="00490C85" w:rsidRDefault="00490C85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ыработку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учащихся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личностных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качеств,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способствующих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освоению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соответствии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программными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требованиями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учебной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490C8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информации;</w:t>
      </w:r>
    </w:p>
    <w:p w:rsidR="00C011B5" w:rsidRDefault="00490C85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ыработку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навыка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планировать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свои</w:t>
      </w:r>
      <w:r w:rsidR="00C011B5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домашние</w:t>
      </w:r>
      <w:r w:rsidR="00C011B5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занятия;</w:t>
      </w:r>
    </w:p>
    <w:p w:rsidR="00C011B5" w:rsidRDefault="00C011B5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риобретения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навыков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творческой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деятельности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академическом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направлении;</w:t>
      </w:r>
    </w:p>
    <w:p w:rsidR="00C011B5" w:rsidRDefault="00C011B5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существление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самостоятельного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контроля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</w:t>
      </w:r>
      <w:proofErr w:type="gramEnd"/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своей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учебной</w:t>
      </w: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деятельностью;</w:t>
      </w:r>
    </w:p>
    <w:p w:rsidR="00C011B5" w:rsidRDefault="00C011B5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мение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давать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объективную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оценку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своему</w:t>
      </w: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C011B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труду;</w:t>
      </w:r>
    </w:p>
    <w:p w:rsidR="00AA422D" w:rsidRDefault="00C011B5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ормирование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навыков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взаимодействия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преподавателями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обучающимися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образовательном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процессе,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уважительного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отношения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иному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мнению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художественно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эстетическим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взглядам,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понимания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причин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успеха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или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неуспеха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собственной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учебной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деятельности,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определения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наиболее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эффективных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способов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достижения</w:t>
      </w:r>
      <w:r w:rsidR="00AA422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результата.</w:t>
      </w:r>
    </w:p>
    <w:p w:rsidR="00B90FFA" w:rsidRPr="00AC0243" w:rsidRDefault="00E122CD" w:rsidP="00AA422D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Срок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освоения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«ДПТ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составляет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0B5B78"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5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лет.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Возраст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учащихся,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участвующих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данной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программы,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составляет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6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лет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6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месяцев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-17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лет.</w:t>
      </w:r>
    </w:p>
    <w:p w:rsidR="00B90FFA" w:rsidRDefault="00E122CD" w:rsidP="00AA422D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приеме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обучение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0B5B78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«ДПИ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комиссией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отбору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проводится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отбор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целью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выявления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их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творческих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способностей.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AA422D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редрасположенности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занятиям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декоративно-прикл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адного </w:t>
      </w:r>
      <w:r w:rsidR="00AC06C0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орчества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.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О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тбор</w:t>
      </w:r>
      <w:r w:rsidR="00AC06C0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д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етей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проводится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виде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творческих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заданий,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позволяющих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о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пределить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наличие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способностей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–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видение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пропорций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изображаемого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предмета,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локального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цвета,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работы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воображению.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Правила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отбора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детей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поступления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МБУДО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</w:t>
      </w:r>
      <w:r w:rsidR="000B5B78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Войсковицкая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ДШИ»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AC06C0"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«ДПТ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регулируется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соответствующим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локальным</w:t>
      </w:r>
      <w:r w:rsidR="00AA422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C024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актом.</w:t>
      </w:r>
    </w:p>
    <w:p w:rsidR="00BB1222" w:rsidRDefault="00BB1222" w:rsidP="00AA422D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E26253" w:rsidRDefault="00E26253" w:rsidP="00AA422D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E26253" w:rsidRDefault="00E26253" w:rsidP="00AA422D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E26253" w:rsidRDefault="00E26253" w:rsidP="00AA422D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B90FFA" w:rsidRPr="00890B7A" w:rsidRDefault="00E122CD" w:rsidP="00F56A24">
      <w:pPr>
        <w:pStyle w:val="a4"/>
        <w:numPr>
          <w:ilvl w:val="0"/>
          <w:numId w:val="2"/>
        </w:numPr>
        <w:spacing w:after="0" w:line="240" w:lineRule="exact"/>
        <w:ind w:left="0" w:firstLine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</w:pP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lastRenderedPageBreak/>
        <w:t>Учебный</w:t>
      </w:r>
      <w:r w:rsidR="00C011B5" w:rsidRPr="00BB122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план</w:t>
      </w:r>
      <w:r w:rsidR="00BB1222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дополнительной</w:t>
      </w:r>
      <w:r w:rsidR="00C011B5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общеразвивающей</w:t>
      </w:r>
      <w:r w:rsidR="00C011B5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программы</w:t>
      </w:r>
      <w:r w:rsidR="00C011B5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в</w:t>
      </w:r>
      <w:r w:rsidR="00C011B5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области</w:t>
      </w:r>
      <w:r w:rsidR="00C011B5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="0051442F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декоративно-прикладного </w:t>
      </w:r>
      <w:r w:rsidR="003D2001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искусства</w:t>
      </w:r>
      <w:r w:rsidR="0051442F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«</w:t>
      </w:r>
      <w:r w:rsidR="000B5B7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Декоративно-прикладное</w:t>
      </w:r>
      <w:r w:rsidR="00C011B5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="003D2001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творчество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»</w:t>
      </w:r>
    </w:p>
    <w:p w:rsidR="00C011B5" w:rsidRDefault="00E122CD" w:rsidP="00C011B5">
      <w:pPr>
        <w:spacing w:after="0" w:line="442" w:lineRule="exact"/>
        <w:jc w:val="center"/>
        <w:rPr>
          <w:rFonts w:ascii="Times New Roman" w:hAnsi="Times New Roman" w:cs="Times New Roman"/>
          <w:i/>
          <w:noProof/>
          <w:color w:val="000000"/>
          <w:sz w:val="28"/>
          <w:lang w:val="ru-RU"/>
        </w:rPr>
      </w:pPr>
      <w:r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>Срок</w:t>
      </w:r>
      <w:r w:rsidR="00C011B5"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 xml:space="preserve"> </w:t>
      </w:r>
      <w:r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>обучения</w:t>
      </w:r>
      <w:r w:rsidR="00C011B5"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 xml:space="preserve"> </w:t>
      </w:r>
      <w:r w:rsidR="000B5B78"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>5</w:t>
      </w:r>
      <w:r w:rsidR="00C011B5"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 xml:space="preserve"> </w:t>
      </w:r>
      <w:r w:rsidRPr="00BB1222">
        <w:rPr>
          <w:rFonts w:ascii="Times New Roman" w:hAnsi="Times New Roman" w:cs="Times New Roman"/>
          <w:i/>
          <w:noProof/>
          <w:color w:val="000000"/>
          <w:sz w:val="28"/>
          <w:lang w:val="ru-RU"/>
        </w:rPr>
        <w:t>лет</w:t>
      </w:r>
    </w:p>
    <w:p w:rsidR="00BB1222" w:rsidRPr="00BB1222" w:rsidRDefault="00BB1222" w:rsidP="00C011B5">
      <w:pPr>
        <w:spacing w:after="0" w:line="442" w:lineRule="exact"/>
        <w:jc w:val="center"/>
        <w:rPr>
          <w:rFonts w:ascii="Times New Roman" w:hAnsi="Times New Roman" w:cs="Times New Roman"/>
          <w:i/>
          <w:noProof/>
          <w:color w:val="000000"/>
          <w:sz w:val="28"/>
          <w:lang w:val="ru-RU"/>
        </w:rPr>
      </w:pPr>
    </w:p>
    <w:tbl>
      <w:tblPr>
        <w:tblW w:w="9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255"/>
        <w:gridCol w:w="709"/>
        <w:gridCol w:w="708"/>
        <w:gridCol w:w="851"/>
        <w:gridCol w:w="709"/>
        <w:gridCol w:w="708"/>
        <w:gridCol w:w="1964"/>
      </w:tblGrid>
      <w:tr w:rsidR="003D2001" w:rsidRPr="00E26253" w:rsidTr="00BB1222">
        <w:trPr>
          <w:trHeight w:val="281"/>
          <w:jc w:val="center"/>
        </w:trPr>
        <w:tc>
          <w:tcPr>
            <w:tcW w:w="53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25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  <w:proofErr w:type="spellEnd"/>
          </w:p>
        </w:tc>
        <w:tc>
          <w:tcPr>
            <w:tcW w:w="564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учебных часов в неделю</w:t>
            </w:r>
            <w:r w:rsidR="00C011B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3D20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(классы)</w:t>
            </w:r>
          </w:p>
        </w:tc>
      </w:tr>
      <w:tr w:rsidR="003D2001" w:rsidRPr="00E26253" w:rsidTr="00BB1222">
        <w:trPr>
          <w:trHeight w:val="276"/>
          <w:jc w:val="center"/>
        </w:trPr>
        <w:tc>
          <w:tcPr>
            <w:tcW w:w="53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325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Количество учебных недель в году</w:t>
            </w:r>
          </w:p>
        </w:tc>
      </w:tr>
      <w:tr w:rsidR="003D2001" w:rsidRPr="001E78A2" w:rsidTr="00F24CE8">
        <w:trPr>
          <w:jc w:val="center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материале</w:t>
            </w:r>
            <w:proofErr w:type="spellEnd"/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D2001" w:rsidRPr="001E78A2" w:rsidTr="00F24CE8">
        <w:trPr>
          <w:jc w:val="center"/>
        </w:trPr>
        <w:tc>
          <w:tcPr>
            <w:tcW w:w="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Композиция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D2001" w:rsidRPr="001E78A2" w:rsidTr="00F24CE8">
        <w:trPr>
          <w:jc w:val="center"/>
        </w:trPr>
        <w:tc>
          <w:tcPr>
            <w:tcW w:w="53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25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Рисунок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4666F7" w:rsidP="004666F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4666F7" w:rsidP="004666F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D2001" w:rsidRPr="001E78A2" w:rsidTr="00F24CE8">
        <w:trPr>
          <w:jc w:val="center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4666F7" w:rsidP="004666F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Беседы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искусству</w:t>
            </w:r>
            <w:proofErr w:type="spellEnd"/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D2001" w:rsidRPr="001E78A2" w:rsidTr="00F24CE8">
        <w:trPr>
          <w:jc w:val="center"/>
        </w:trPr>
        <w:tc>
          <w:tcPr>
            <w:tcW w:w="53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4666F7" w:rsidP="004666F7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25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выбору</w:t>
            </w:r>
            <w:proofErr w:type="spellEnd"/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D5092" w:rsidRDefault="004666F7" w:rsidP="004666F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D5092" w:rsidRDefault="004666F7" w:rsidP="004666F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5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D5092" w:rsidRDefault="004D5092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D5092" w:rsidRDefault="004D5092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70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001" w:rsidRPr="004D5092" w:rsidRDefault="004D5092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9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</w:tr>
      <w:tr w:rsidR="003D2001" w:rsidRPr="001E78A2" w:rsidTr="00F24CE8">
        <w:trPr>
          <w:trHeight w:val="180"/>
          <w:jc w:val="center"/>
        </w:trPr>
        <w:tc>
          <w:tcPr>
            <w:tcW w:w="5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666F7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666F7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D5092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4D5092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D2001" w:rsidRPr="004D5092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2001" w:rsidRPr="003D2001" w:rsidRDefault="003D2001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222" w:rsidRPr="001E78A2" w:rsidTr="00CD1EDD">
        <w:trPr>
          <w:trHeight w:val="307"/>
          <w:jc w:val="center"/>
        </w:trPr>
        <w:tc>
          <w:tcPr>
            <w:tcW w:w="37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222" w:rsidRPr="003D2001" w:rsidRDefault="00BB1222" w:rsidP="00CD1EDD">
            <w:pPr>
              <w:tabs>
                <w:tab w:val="left" w:pos="834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200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ВСЕГО часов за учебный год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222" w:rsidRPr="004666F7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222" w:rsidRPr="004666F7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198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222" w:rsidRPr="004D5092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264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222" w:rsidRPr="004D5092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264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B1222" w:rsidRPr="004D5092" w:rsidRDefault="004666F7" w:rsidP="00CD1EDD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264</w:t>
            </w:r>
          </w:p>
        </w:tc>
        <w:tc>
          <w:tcPr>
            <w:tcW w:w="19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B1222" w:rsidRPr="004666F7" w:rsidRDefault="004666F7" w:rsidP="004666F7">
            <w:pPr>
              <w:tabs>
                <w:tab w:val="left" w:pos="83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1188</w:t>
            </w:r>
          </w:p>
        </w:tc>
      </w:tr>
    </w:tbl>
    <w:p w:rsidR="003D2001" w:rsidRPr="003D2001" w:rsidRDefault="003D2001" w:rsidP="003D2001">
      <w:pPr>
        <w:tabs>
          <w:tab w:val="left" w:pos="834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3D2001">
        <w:rPr>
          <w:rFonts w:ascii="Times New Roman" w:hAnsi="Times New Roman" w:cs="Times New Roman"/>
          <w:sz w:val="24"/>
          <w:szCs w:val="24"/>
        </w:rPr>
        <w:t>Примечание</w:t>
      </w:r>
      <w:proofErr w:type="spellEnd"/>
      <w:r w:rsidRPr="003D2001">
        <w:rPr>
          <w:rFonts w:ascii="Times New Roman" w:hAnsi="Times New Roman" w:cs="Times New Roman"/>
          <w:sz w:val="24"/>
          <w:szCs w:val="24"/>
        </w:rPr>
        <w:t>:</w:t>
      </w:r>
    </w:p>
    <w:p w:rsidR="003D2001" w:rsidRPr="003D2001" w:rsidRDefault="003D2001" w:rsidP="00BB1222">
      <w:pPr>
        <w:tabs>
          <w:tab w:val="left" w:pos="834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001">
        <w:rPr>
          <w:rFonts w:ascii="Times New Roman" w:hAnsi="Times New Roman" w:cs="Times New Roman"/>
          <w:sz w:val="24"/>
          <w:szCs w:val="24"/>
          <w:lang w:val="ru-RU"/>
        </w:rPr>
        <w:t>*</w:t>
      </w:r>
      <w:r w:rsidR="00BB122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D2001">
        <w:rPr>
          <w:rFonts w:ascii="Times New Roman" w:hAnsi="Times New Roman" w:cs="Times New Roman"/>
          <w:sz w:val="24"/>
          <w:szCs w:val="24"/>
          <w:lang w:val="ru-RU"/>
        </w:rPr>
        <w:t xml:space="preserve">Выпускники </w:t>
      </w:r>
      <w:r w:rsidR="00BB1222">
        <w:rPr>
          <w:rFonts w:ascii="Times New Roman" w:hAnsi="Times New Roman" w:cs="Times New Roman"/>
          <w:sz w:val="24"/>
          <w:szCs w:val="24"/>
          <w:lang w:val="ru-RU"/>
        </w:rPr>
        <w:t xml:space="preserve">5 </w:t>
      </w:r>
      <w:r w:rsidRPr="003D2001">
        <w:rPr>
          <w:rFonts w:ascii="Times New Roman" w:hAnsi="Times New Roman" w:cs="Times New Roman"/>
          <w:sz w:val="24"/>
          <w:szCs w:val="24"/>
          <w:lang w:val="ru-RU"/>
        </w:rPr>
        <w:t>кл</w:t>
      </w:r>
      <w:r w:rsidR="00BB1222">
        <w:rPr>
          <w:rFonts w:ascii="Times New Roman" w:hAnsi="Times New Roman" w:cs="Times New Roman"/>
          <w:sz w:val="24"/>
          <w:szCs w:val="24"/>
          <w:lang w:val="ru-RU"/>
        </w:rPr>
        <w:t>асса</w:t>
      </w:r>
      <w:r w:rsidRPr="003D2001">
        <w:rPr>
          <w:rFonts w:ascii="Times New Roman" w:hAnsi="Times New Roman" w:cs="Times New Roman"/>
          <w:sz w:val="24"/>
          <w:szCs w:val="24"/>
          <w:lang w:val="ru-RU"/>
        </w:rPr>
        <w:t xml:space="preserve"> считаются окончившими полный курс образовательного учреждения.</w:t>
      </w:r>
    </w:p>
    <w:p w:rsidR="003D2001" w:rsidRPr="003D2001" w:rsidRDefault="003D2001" w:rsidP="00BB1222">
      <w:pPr>
        <w:tabs>
          <w:tab w:val="left" w:pos="834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001">
        <w:rPr>
          <w:rFonts w:ascii="Times New Roman" w:hAnsi="Times New Roman" w:cs="Times New Roman"/>
          <w:sz w:val="24"/>
          <w:szCs w:val="24"/>
          <w:lang w:val="ru-RU"/>
        </w:rPr>
        <w:t xml:space="preserve">* * Примерный </w:t>
      </w:r>
      <w:r w:rsidR="00BB1222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3D2001">
        <w:rPr>
          <w:rFonts w:ascii="Times New Roman" w:hAnsi="Times New Roman" w:cs="Times New Roman"/>
          <w:sz w:val="24"/>
          <w:szCs w:val="24"/>
          <w:lang w:val="ru-RU"/>
        </w:rPr>
        <w:t xml:space="preserve">еречень предметов по выбору: графика, компьютерная графика, </w:t>
      </w:r>
      <w:r w:rsidR="00BB1222">
        <w:rPr>
          <w:rFonts w:ascii="Times New Roman" w:hAnsi="Times New Roman" w:cs="Times New Roman"/>
          <w:sz w:val="24"/>
          <w:szCs w:val="24"/>
          <w:lang w:val="ru-RU"/>
        </w:rPr>
        <w:t xml:space="preserve">народная игрушка, </w:t>
      </w:r>
      <w:r w:rsidRPr="003D2001">
        <w:rPr>
          <w:rFonts w:ascii="Times New Roman" w:hAnsi="Times New Roman" w:cs="Times New Roman"/>
          <w:sz w:val="24"/>
          <w:szCs w:val="24"/>
          <w:lang w:val="ru-RU"/>
        </w:rPr>
        <w:t>дизайн.</w:t>
      </w:r>
    </w:p>
    <w:p w:rsidR="003D2001" w:rsidRPr="00890B7A" w:rsidRDefault="003D2001" w:rsidP="00890B7A">
      <w:pPr>
        <w:tabs>
          <w:tab w:val="left" w:pos="8340"/>
        </w:tabs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D2001">
        <w:rPr>
          <w:rFonts w:ascii="Times New Roman" w:hAnsi="Times New Roman" w:cs="Times New Roman"/>
          <w:sz w:val="24"/>
          <w:szCs w:val="24"/>
          <w:lang w:val="ru-RU"/>
        </w:rPr>
        <w:t xml:space="preserve">*** Количественный состав групп от 4 до 7 человек (малонаселенный пункт, Письмо </w:t>
      </w:r>
      <w:r w:rsidRPr="00890B7A">
        <w:rPr>
          <w:rFonts w:ascii="Times New Roman" w:hAnsi="Times New Roman" w:cs="Times New Roman"/>
          <w:sz w:val="24"/>
          <w:szCs w:val="24"/>
          <w:lang w:val="ru-RU"/>
        </w:rPr>
        <w:t>Министерства культуры РФ от 23.12.1996 № 01-266/16-12)</w:t>
      </w:r>
    </w:p>
    <w:p w:rsidR="003D2001" w:rsidRDefault="003D2001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Итоговая аттестация проводится по окончании освоения </w:t>
      </w:r>
      <w:proofErr w:type="gramStart"/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«Декоративно-прикладное творчество» по учебным п</w:t>
      </w:r>
      <w:r w:rsidR="00AC06C0"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редметам: «Работа в материале»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 форме экзаменационного просмотра выполненных работ.</w:t>
      </w:r>
    </w:p>
    <w:p w:rsidR="00B90FFA" w:rsidRPr="00BB1222" w:rsidRDefault="00E122CD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bookmarkStart w:id="6" w:name="5"/>
      <w:bookmarkStart w:id="7" w:name="1"/>
      <w:bookmarkEnd w:id="6"/>
      <w:bookmarkEnd w:id="7"/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Форма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организации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образовательной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д</w:t>
      </w: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еятельности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обучающихся</w:t>
      </w:r>
      <w:proofErr w:type="gramEnd"/>
      <w:r w:rsidR="00BB1222"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BB1222"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групповая;</w:t>
      </w:r>
    </w:p>
    <w:p w:rsidR="00B90FFA" w:rsidRPr="00BB1222" w:rsidRDefault="00E122CD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Формы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аудиторных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занятий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–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учебное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занятие,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проектная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работа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(выставочная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деятельность);</w:t>
      </w:r>
    </w:p>
    <w:p w:rsidR="00B90FFA" w:rsidRPr="00BB1222" w:rsidRDefault="00E122CD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Наполняемость</w:t>
      </w:r>
      <w:r w:rsidR="00BB1222"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групп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– 5-</w:t>
      </w:r>
      <w:r w:rsidR="000B5B78"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8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человек;</w:t>
      </w:r>
    </w:p>
    <w:p w:rsidR="00B90FFA" w:rsidRPr="00BB1222" w:rsidRDefault="00E122CD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Продолжительность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одного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урока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4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0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минут,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перерыв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между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уроками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–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10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минут;</w:t>
      </w:r>
    </w:p>
    <w:p w:rsidR="00B90FFA" w:rsidRDefault="00E122CD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максимальной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учебной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аудиторной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нагрузки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–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превышает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1</w:t>
      </w:r>
      <w:r w:rsidR="004D5092"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0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часов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неделю.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учебном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году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33</w:t>
      </w:r>
      <w:r w:rsid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BB122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недели.</w:t>
      </w:r>
    </w:p>
    <w:p w:rsidR="00F56A24" w:rsidRPr="00BB1222" w:rsidRDefault="00F56A24" w:rsidP="00BB1222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</w:p>
    <w:p w:rsidR="00B90FFA" w:rsidRPr="00F56A24" w:rsidRDefault="00E122CD" w:rsidP="00F56A24">
      <w:pPr>
        <w:pStyle w:val="a4"/>
        <w:numPr>
          <w:ilvl w:val="0"/>
          <w:numId w:val="2"/>
        </w:numPr>
        <w:spacing w:after="0" w:line="239" w:lineRule="auto"/>
        <w:ind w:left="0" w:right="-15" w:firstLine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</w:pPr>
      <w:bookmarkStart w:id="8" w:name="6"/>
      <w:bookmarkEnd w:id="8"/>
      <w:r w:rsidRPr="00F56A2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График</w:t>
      </w:r>
      <w:r w:rsidR="00F24CE8" w:rsidRPr="00F56A2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 xml:space="preserve"> </w:t>
      </w:r>
      <w:r w:rsidRPr="00F56A2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образовательного</w:t>
      </w:r>
      <w:r w:rsidR="00F24CE8" w:rsidRPr="00F56A2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 xml:space="preserve"> </w:t>
      </w:r>
      <w:r w:rsidRPr="00F56A24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</w:rPr>
        <w:t>процесса</w:t>
      </w:r>
    </w:p>
    <w:p w:rsidR="00F56A24" w:rsidRPr="00BB1222" w:rsidRDefault="00F56A24" w:rsidP="00BB1222">
      <w:pPr>
        <w:spacing w:after="0" w:line="239" w:lineRule="auto"/>
        <w:ind w:right="-15" w:firstLine="567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28"/>
          <w:szCs w:val="28"/>
          <w:lang w:val="ru-RU" w:eastAsia="ru-RU"/>
        </w:rPr>
      </w:pPr>
    </w:p>
    <w:p w:rsidR="00B90FFA" w:rsidRPr="00F24CE8" w:rsidRDefault="00E122CD" w:rsidP="00F24CE8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ДОП</w:t>
      </w:r>
      <w:proofErr w:type="gramEnd"/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0B5B7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</w:t>
      </w:r>
      <w:r w:rsidR="00AC06C0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ДПТ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»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1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840DC4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5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обучения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продолжительность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учебного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года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составляет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33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недели.</w:t>
      </w:r>
    </w:p>
    <w:p w:rsidR="00B90FFA" w:rsidRPr="00F24CE8" w:rsidRDefault="00E122CD" w:rsidP="00F24CE8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учебном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году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предусматриваются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каникулы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менее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4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недель.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Летние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каникулы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устанавливаются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13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недель,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исключением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последнего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года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обучения.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Осенние,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зимние,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весенние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каникулы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проводятся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сроки,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установленные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образовательных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начального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общего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lastRenderedPageBreak/>
        <w:t>основного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общего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образования.</w:t>
      </w:r>
    </w:p>
    <w:p w:rsidR="00B90FFA" w:rsidRPr="00F24CE8" w:rsidRDefault="00E122CD" w:rsidP="00F24CE8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МБУДО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</w:t>
      </w:r>
      <w:r w:rsidR="000B5B7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Войсковицкая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ДШИ»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ежегодно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разрабатывается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годовой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календарный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учебный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график,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котором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обозначены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учебные,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каникулярные,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праздничные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выходные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дни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текущий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учебный</w:t>
      </w:r>
      <w:r w:rsidR="00F24CE8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год.</w:t>
      </w:r>
    </w:p>
    <w:p w:rsidR="00B90FFA" w:rsidRPr="00F24CE8" w:rsidRDefault="00E122CD" w:rsidP="00F24CE8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программы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используются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учебные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аудитории,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специализированные</w:t>
      </w:r>
      <w:r w:rsidR="0018313D"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кабинеты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материально-технического</w:t>
      </w:r>
      <w:proofErr w:type="gramEnd"/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обеспечением:</w:t>
      </w:r>
    </w:p>
    <w:p w:rsidR="00B90FFA" w:rsidRPr="00F24CE8" w:rsidRDefault="00E122CD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выставочный</w:t>
      </w:r>
      <w:r w:rsid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холл,</w:t>
      </w:r>
    </w:p>
    <w:p w:rsidR="00B90FFA" w:rsidRPr="00F24CE8" w:rsidRDefault="00E122CD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библиотека,</w:t>
      </w:r>
    </w:p>
    <w:p w:rsidR="00B90FFA" w:rsidRPr="00F24CE8" w:rsidRDefault="00E122CD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учебные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аудитории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групповых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занятий;</w:t>
      </w:r>
    </w:p>
    <w:p w:rsidR="00B90FFA" w:rsidRPr="00F24CE8" w:rsidRDefault="00E122CD" w:rsidP="00AE18A9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натюрмортный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методический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фонд.</w:t>
      </w:r>
    </w:p>
    <w:p w:rsidR="00B90FFA" w:rsidRPr="00F24CE8" w:rsidRDefault="00E122CD" w:rsidP="00F24CE8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proofErr w:type="gramStart"/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Учебные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аудитории,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предназначенные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учебных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предметов,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оснащены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видеооборудованием,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учебной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мебелью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(досками,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столами,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стульями,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стеллажами,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шкафами)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оформлены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наглядными</w:t>
      </w:r>
      <w:r w:rsidR="00AE18A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24CE8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пособиями.</w:t>
      </w:r>
      <w:proofErr w:type="gramEnd"/>
    </w:p>
    <w:p w:rsidR="00B90FFA" w:rsidRPr="00836363" w:rsidRDefault="00E122CD" w:rsidP="00836363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</w:pPr>
      <w:bookmarkStart w:id="9" w:name="7"/>
      <w:bookmarkEnd w:id="9"/>
      <w:r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Материально</w:t>
      </w:r>
      <w:r w:rsid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– </w:t>
      </w:r>
      <w:r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техническое</w:t>
      </w:r>
      <w:r w:rsid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оснащение</w:t>
      </w:r>
      <w:r w:rsid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занятий:</w:t>
      </w:r>
    </w:p>
    <w:p w:rsidR="00B90FFA" w:rsidRPr="00836363" w:rsidRDefault="00E122CD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Доска</w:t>
      </w:r>
    </w:p>
    <w:p w:rsidR="00B90FFA" w:rsidRPr="00836363" w:rsidRDefault="00E122CD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Табуретки</w:t>
      </w:r>
    </w:p>
    <w:p w:rsidR="00B90FFA" w:rsidRPr="00836363" w:rsidRDefault="00836363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ольберты</w:t>
      </w:r>
    </w:p>
    <w:p w:rsidR="00B90FFA" w:rsidRPr="00836363" w:rsidRDefault="00E122CD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Софиты</w:t>
      </w:r>
    </w:p>
    <w:p w:rsidR="00B90FFA" w:rsidRPr="00836363" w:rsidRDefault="00E122CD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Подиумы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постановки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натюрмортов</w:t>
      </w:r>
    </w:p>
    <w:p w:rsidR="00B90FFA" w:rsidRPr="00836363" w:rsidRDefault="00E122CD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Стеллажи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хранения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натурного</w:t>
      </w:r>
      <w:r w:rsid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фонда</w:t>
      </w:r>
    </w:p>
    <w:p w:rsidR="00B90FFA" w:rsidRPr="00836363" w:rsidRDefault="00AC06C0" w:rsidP="00836363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lang w:val="ru-RU"/>
        </w:rPr>
      </w:pP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Ст</w:t>
      </w:r>
      <w:r w:rsidR="00840DC4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еллажи, шкафы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хранения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pacing w:val="-1"/>
          <w:sz w:val="28"/>
          <w:lang w:val="ru-RU"/>
        </w:rPr>
        <w:t>таблиц</w:t>
      </w:r>
      <w:r w:rsidR="00836363" w:rsidRPr="00836363">
        <w:rPr>
          <w:rFonts w:ascii="Times New Roman" w:hAnsi="Times New Roman" w:cs="Times New Roman"/>
          <w:noProof/>
          <w:spacing w:val="-1"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и</w:t>
      </w:r>
      <w:r w:rsidR="00836363" w:rsidRPr="00836363">
        <w:rPr>
          <w:rFonts w:ascii="Times New Roman" w:hAnsi="Times New Roman" w:cs="Times New Roman"/>
          <w:noProof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лучших</w:t>
      </w:r>
      <w:r w:rsidR="00836363" w:rsidRPr="00836363">
        <w:rPr>
          <w:rFonts w:ascii="Times New Roman" w:hAnsi="Times New Roman" w:cs="Times New Roman"/>
          <w:noProof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детских</w:t>
      </w:r>
      <w:r w:rsidR="00836363" w:rsidRPr="00836363">
        <w:rPr>
          <w:rFonts w:ascii="Times New Roman" w:hAnsi="Times New Roman" w:cs="Times New Roman"/>
          <w:noProof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работ</w:t>
      </w:r>
      <w:r w:rsidR="00836363" w:rsidRPr="00836363">
        <w:rPr>
          <w:rFonts w:ascii="Times New Roman" w:hAnsi="Times New Roman" w:cs="Times New Roman"/>
          <w:noProof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методического</w:t>
      </w:r>
      <w:r w:rsidR="00836363">
        <w:rPr>
          <w:rFonts w:ascii="Times New Roman" w:hAnsi="Times New Roman" w:cs="Times New Roman"/>
          <w:noProof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фонда</w:t>
      </w:r>
      <w:r w:rsidR="00836363">
        <w:rPr>
          <w:rFonts w:ascii="Times New Roman" w:hAnsi="Times New Roman" w:cs="Times New Roman"/>
          <w:noProof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sz w:val="28"/>
          <w:lang w:val="ru-RU"/>
        </w:rPr>
        <w:t>школы</w:t>
      </w:r>
    </w:p>
    <w:p w:rsidR="00836363" w:rsidRDefault="00E122CD" w:rsidP="00836363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</w:pPr>
      <w:r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Натурный</w:t>
      </w:r>
      <w:r w:rsidR="00836363"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фонд</w:t>
      </w:r>
      <w:r w:rsidR="0083636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:</w:t>
      </w:r>
    </w:p>
    <w:p w:rsidR="00836363" w:rsidRPr="00836363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lang w:val="ru-RU"/>
        </w:rPr>
      </w:pPr>
      <w:proofErr w:type="gramStart"/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содержащий</w:t>
      </w:r>
      <w:proofErr w:type="gramEnd"/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предметы,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необходимые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постановках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гипса:</w:t>
      </w:r>
      <w:r w:rsidR="00836363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</w:p>
    <w:p w:rsidR="00B90FFA" w:rsidRPr="00836363" w:rsidRDefault="00836363" w:rsidP="00286E97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lang w:val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аборы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геометрических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форм,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вазы,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слепки,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розетки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симметричные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асимметричные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низкого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высокого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рельефа,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капители,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головы,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маски,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кисти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рук,</w:t>
      </w:r>
      <w:r w:rsidRPr="0083636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color w:val="000000"/>
          <w:sz w:val="28"/>
          <w:lang w:val="ru-RU"/>
        </w:rPr>
        <w:t>части</w:t>
      </w:r>
      <w:r w:rsidRPr="0083636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="00E122CD" w:rsidRPr="00836363">
        <w:rPr>
          <w:rFonts w:ascii="Times New Roman" w:hAnsi="Times New Roman" w:cs="Times New Roman"/>
          <w:noProof/>
          <w:color w:val="000000"/>
          <w:sz w:val="28"/>
          <w:lang w:val="ru-RU"/>
        </w:rPr>
        <w:t>лица</w:t>
      </w:r>
      <w:r w:rsidR="00E122CD" w:rsidRPr="00836363">
        <w:rPr>
          <w:rFonts w:ascii="Times New Roman" w:hAnsi="Times New Roman" w:cs="Times New Roman"/>
          <w:noProof/>
          <w:color w:val="000000"/>
          <w:position w:val="2"/>
          <w:sz w:val="28"/>
          <w:lang w:val="ru-RU"/>
        </w:rPr>
        <w:t>.</w:t>
      </w:r>
    </w:p>
    <w:p w:rsidR="00286E97" w:rsidRPr="00286E97" w:rsidRDefault="00836363" w:rsidP="00286E97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lang w:val="ru-RU"/>
        </w:rPr>
      </w:pPr>
      <w:proofErr w:type="gramStart"/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одержащий</w:t>
      </w:r>
      <w:proofErr w:type="gramEnd"/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предметы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быта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различной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формы,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цвета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фактуры,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необходимые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постановках:</w:t>
      </w:r>
      <w:r w:rsidRPr="0083636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</w:p>
    <w:p w:rsidR="00286E97" w:rsidRPr="00DB2A33" w:rsidRDefault="00E122CD" w:rsidP="00DB2A33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lang w:val="ru-RU"/>
        </w:rPr>
      </w:pP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в</w:t>
      </w:r>
      <w:r w:rsidR="00836363"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форме</w:t>
      </w:r>
      <w:r w:rsidR="00836363"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параллелограмма</w:t>
      </w:r>
      <w:r w:rsidR="00836363"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(книги,</w:t>
      </w:r>
      <w:r w:rsidR="00836363" w:rsidRPr="00286E97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коробки,</w:t>
      </w:r>
      <w:r w:rsidR="00836363"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корзины</w:t>
      </w:r>
      <w:r w:rsidR="00836363" w:rsidRPr="00286E97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836363"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т.п.);</w:t>
      </w:r>
    </w:p>
    <w:p w:rsidR="00B90FFA" w:rsidRPr="00DB2A33" w:rsidRDefault="00E122CD" w:rsidP="00DB2A33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цилиндрические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(бидон,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самовар,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бутылки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286E97">
        <w:rPr>
          <w:rFonts w:ascii="Times New Roman" w:hAnsi="Times New Roman" w:cs="Times New Roman"/>
          <w:noProof/>
          <w:color w:val="000000"/>
          <w:sz w:val="28"/>
          <w:lang w:val="ru-RU"/>
        </w:rPr>
        <w:t>т.д.);</w:t>
      </w:r>
    </w:p>
    <w:p w:rsidR="00DB2A33" w:rsidRPr="00DB2A33" w:rsidRDefault="00E122CD" w:rsidP="00DB2A33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конусообразные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(кофейник,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чайник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т.д.);</w:t>
      </w:r>
    </w:p>
    <w:p w:rsidR="00DB2A33" w:rsidRPr="00DB2A33" w:rsidRDefault="00E122CD" w:rsidP="00DB2A33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шарообразные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(самовар,</w:t>
      </w:r>
      <w:r w:rsidR="00DB2A33"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горшки,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т.п.);</w:t>
      </w:r>
    </w:p>
    <w:p w:rsidR="00DB2A33" w:rsidRPr="00DB2A33" w:rsidRDefault="00E122CD" w:rsidP="00DB2A33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муляжи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фруктов,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овощей,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грибов;</w:t>
      </w:r>
    </w:p>
    <w:p w:rsidR="00B90FFA" w:rsidRPr="00DB2A33" w:rsidRDefault="00E122CD" w:rsidP="00FC4CA1">
      <w:pPr>
        <w:pStyle w:val="a4"/>
        <w:numPr>
          <w:ilvl w:val="0"/>
          <w:numId w:val="7"/>
        </w:numPr>
        <w:spacing w:after="0" w:line="237" w:lineRule="auto"/>
        <w:ind w:left="993" w:right="-61" w:hanging="426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различные</w:t>
      </w:r>
      <w:r w:rsidR="00DB2A33"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DB2A33"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цвету</w:t>
      </w:r>
      <w:r w:rsidR="00DB2A33"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DB2A33"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фактуре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драпировки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DB2A3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B2A33">
        <w:rPr>
          <w:rFonts w:ascii="Times New Roman" w:hAnsi="Times New Roman" w:cs="Times New Roman"/>
          <w:noProof/>
          <w:color w:val="000000"/>
          <w:sz w:val="28"/>
          <w:lang w:val="ru-RU"/>
        </w:rPr>
        <w:t>прочее.</w:t>
      </w:r>
    </w:p>
    <w:p w:rsidR="00B90FFA" w:rsidRPr="000B5B78" w:rsidRDefault="00E122CD" w:rsidP="00D53BC8">
      <w:pPr>
        <w:spacing w:after="0" w:line="239" w:lineRule="auto"/>
        <w:ind w:right="-15" w:firstLine="567"/>
        <w:jc w:val="both"/>
        <w:rPr>
          <w:lang w:val="ru-RU"/>
        </w:rPr>
      </w:pPr>
      <w:proofErr w:type="gramStart"/>
      <w:r w:rsidRPr="00DB2A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Инструменты</w:t>
      </w:r>
      <w:r w:rsidR="00D53BC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DB2A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и</w:t>
      </w:r>
      <w:r w:rsidR="00D53BC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DB2A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приспособления</w:t>
      </w: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:</w:t>
      </w:r>
      <w:r w:rsidR="00D53BC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безопасные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ножи,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ножницы,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зажимы,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планшеты,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кисти,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указка,</w:t>
      </w:r>
      <w:r w:rsidR="00D53BC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магниты</w:t>
      </w:r>
      <w:r w:rsidRPr="000B5B78">
        <w:rPr>
          <w:rFonts w:ascii="Times New Roman" w:hAnsi="Times New Roman" w:cs="Times New Roman"/>
          <w:noProof/>
          <w:color w:val="000000"/>
          <w:position w:val="2"/>
          <w:sz w:val="28"/>
          <w:lang w:val="ru-RU"/>
        </w:rPr>
        <w:t>.</w:t>
      </w:r>
      <w:proofErr w:type="gramEnd"/>
    </w:p>
    <w:p w:rsidR="00B90FFA" w:rsidRDefault="00E122CD" w:rsidP="00D53BC8">
      <w:pPr>
        <w:spacing w:after="0" w:line="239" w:lineRule="auto"/>
        <w:ind w:right="-15" w:firstLine="567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DB2A33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>Материалы:</w:t>
      </w:r>
      <w:r w:rsidR="00D53BC8">
        <w:rPr>
          <w:rFonts w:ascii="Times New Roman" w:eastAsia="Times New Roman" w:hAnsi="Times New Roman" w:cs="Times New Roman"/>
          <w:i/>
          <w:color w:val="000000"/>
          <w:kern w:val="0"/>
          <w:sz w:val="28"/>
          <w:szCs w:val="28"/>
          <w:lang w:val="ru-RU" w:eastAsia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ватман,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графитные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карандаши,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акварельные</w:t>
      </w:r>
      <w:r w:rsidR="00D53BC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краски,</w:t>
      </w:r>
      <w:r w:rsidR="00D53BC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скотч.</w:t>
      </w:r>
    </w:p>
    <w:p w:rsidR="00890B7A" w:rsidRDefault="00890B7A" w:rsidP="00D53BC8">
      <w:pPr>
        <w:spacing w:after="0" w:line="239" w:lineRule="auto"/>
        <w:ind w:right="-15" w:firstLine="567"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</w:p>
    <w:p w:rsidR="00B90FFA" w:rsidRPr="00890B7A" w:rsidRDefault="00E122CD" w:rsidP="00F56A24">
      <w:pPr>
        <w:pStyle w:val="a4"/>
        <w:numPr>
          <w:ilvl w:val="0"/>
          <w:numId w:val="2"/>
        </w:numPr>
        <w:spacing w:after="0" w:line="239" w:lineRule="auto"/>
        <w:ind w:left="0" w:right="-15" w:firstLine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</w:pP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Планируемые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результаты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освоения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программы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proofErr w:type="gramStart"/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обучающимися</w:t>
      </w:r>
      <w:proofErr w:type="gramEnd"/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в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целом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по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изучаемым</w:t>
      </w:r>
      <w:r w:rsidR="00D53BC8"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890B7A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предметам:</w:t>
      </w:r>
    </w:p>
    <w:p w:rsidR="00F56A24" w:rsidRPr="00890B7A" w:rsidRDefault="00F56A24" w:rsidP="00F56A24">
      <w:pPr>
        <w:pStyle w:val="a4"/>
        <w:spacing w:after="0" w:line="239" w:lineRule="auto"/>
        <w:ind w:left="0" w:right="-15"/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</w:pPr>
    </w:p>
    <w:p w:rsidR="00B90FFA" w:rsidRPr="00840DC4" w:rsidRDefault="00E122CD" w:rsidP="00B90FFA">
      <w:pPr>
        <w:spacing w:after="0" w:line="422" w:lineRule="exact"/>
        <w:ind w:left="571" w:firstLine="377"/>
        <w:rPr>
          <w:lang w:val="ru-RU"/>
        </w:rPr>
      </w:pPr>
      <w:r w:rsidRPr="00840DC4">
        <w:rPr>
          <w:rFonts w:ascii="Times New Roman" w:hAnsi="Times New Roman" w:cs="Times New Roman"/>
          <w:b/>
          <w:noProof/>
          <w:w w:val="95"/>
          <w:sz w:val="28"/>
          <w:lang w:val="ru-RU"/>
        </w:rPr>
        <w:t>Рисунок: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понятий: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«пропорция»,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«симметрия»,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«светотень»;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законов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перспективы;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lastRenderedPageBreak/>
        <w:t>умение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использования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приемов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линейной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воздушной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перспективы;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моделировать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форму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сложных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предметов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тоном;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последовательно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вести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длительную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постановку;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рисовать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памяти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предметы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разных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несложных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положениях;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принимать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выразительное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решение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постановок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передачей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их</w:t>
      </w:r>
      <w:r w:rsidR="00D53BC8"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эмоционального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состояния;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владения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линией,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штрихом,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пятном;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выполнении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линейного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живописного</w:t>
      </w:r>
      <w:r w:rsid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рисунка;</w:t>
      </w:r>
    </w:p>
    <w:p w:rsidR="00B90FFA" w:rsidRPr="00890B7A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F56A24"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передачи</w:t>
      </w:r>
      <w:r w:rsidR="00F56A24"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фактуры</w:t>
      </w:r>
      <w:r w:rsidR="00F56A24"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F56A24"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материала</w:t>
      </w:r>
      <w:r w:rsidR="00F56A24"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предмета;</w:t>
      </w:r>
    </w:p>
    <w:p w:rsidR="00B90FFA" w:rsidRPr="00890B7A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</w:pPr>
      <w:r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F56A24" w:rsidRPr="00890B7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890B7A">
        <w:rPr>
          <w:rFonts w:ascii="Times New Roman" w:hAnsi="Times New Roman" w:cs="Times New Roman"/>
          <w:noProof/>
          <w:color w:val="000000"/>
          <w:spacing w:val="-1"/>
          <w:sz w:val="28"/>
          <w:szCs w:val="28"/>
          <w:lang w:val="ru-RU"/>
        </w:rPr>
        <w:t>передачи</w:t>
      </w:r>
      <w:r w:rsidR="00F56A24" w:rsidRPr="00890B7A">
        <w:rPr>
          <w:rFonts w:ascii="Times New Roman" w:hAnsi="Times New Roman" w:cs="Times New Roman"/>
          <w:noProof/>
          <w:color w:val="000000"/>
          <w:spacing w:val="-1"/>
          <w:sz w:val="28"/>
          <w:szCs w:val="28"/>
          <w:lang w:val="ru-RU"/>
        </w:rPr>
        <w:t xml:space="preserve"> </w:t>
      </w:r>
      <w:r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>пространства</w:t>
      </w:r>
      <w:r w:rsidR="00F56A24"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 xml:space="preserve"> </w:t>
      </w:r>
      <w:r w:rsidRPr="00890B7A">
        <w:rPr>
          <w:rFonts w:ascii="Times New Roman" w:hAnsi="Times New Roman" w:cs="Times New Roman"/>
          <w:noProof/>
          <w:color w:val="000000"/>
          <w:spacing w:val="-1"/>
          <w:sz w:val="28"/>
          <w:szCs w:val="28"/>
          <w:lang w:val="ru-RU"/>
        </w:rPr>
        <w:t>средствами</w:t>
      </w:r>
      <w:r w:rsidR="00F56A24" w:rsidRPr="00890B7A">
        <w:rPr>
          <w:rFonts w:ascii="Times New Roman" w:hAnsi="Times New Roman" w:cs="Times New Roman"/>
          <w:noProof/>
          <w:color w:val="000000"/>
          <w:spacing w:val="-1"/>
          <w:sz w:val="28"/>
          <w:szCs w:val="28"/>
          <w:lang w:val="ru-RU"/>
        </w:rPr>
        <w:t xml:space="preserve"> </w:t>
      </w:r>
      <w:r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>штриха</w:t>
      </w:r>
      <w:r w:rsidR="00F56A24"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 xml:space="preserve"> </w:t>
      </w:r>
      <w:r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>и</w:t>
      </w:r>
      <w:r w:rsidR="00F56A24"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 xml:space="preserve"> </w:t>
      </w:r>
      <w:r w:rsidRPr="00890B7A">
        <w:rPr>
          <w:rFonts w:ascii="Times New Roman" w:hAnsi="Times New Roman" w:cs="Times New Roman"/>
          <w:noProof/>
          <w:color w:val="000000"/>
          <w:sz w:val="28"/>
          <w:szCs w:val="28"/>
          <w:lang w:val="ru-RU"/>
        </w:rPr>
        <w:t>светотени.</w:t>
      </w:r>
    </w:p>
    <w:p w:rsidR="00B90FFA" w:rsidRPr="00890B7A" w:rsidRDefault="00E122CD" w:rsidP="00B90FFA">
      <w:pPr>
        <w:spacing w:after="0" w:line="425" w:lineRule="exact"/>
        <w:ind w:left="571" w:firstLine="377"/>
        <w:rPr>
          <w:rFonts w:ascii="Times New Roman" w:hAnsi="Times New Roman" w:cs="Times New Roman"/>
          <w:sz w:val="28"/>
          <w:szCs w:val="28"/>
          <w:lang w:val="ru-RU"/>
        </w:rPr>
      </w:pPr>
      <w:bookmarkStart w:id="10" w:name="_GoBack"/>
      <w:bookmarkEnd w:id="10"/>
      <w:r w:rsidRPr="00890B7A">
        <w:rPr>
          <w:rFonts w:ascii="Times New Roman" w:hAnsi="Times New Roman" w:cs="Times New Roman"/>
          <w:b/>
          <w:noProof/>
          <w:color w:val="000000"/>
          <w:w w:val="95"/>
          <w:sz w:val="28"/>
          <w:szCs w:val="28"/>
          <w:lang w:val="ru-RU"/>
        </w:rPr>
        <w:t>Композиция</w:t>
      </w:r>
      <w:r w:rsidR="00AB3B51" w:rsidRPr="00890B7A">
        <w:rPr>
          <w:rFonts w:ascii="Times New Roman" w:hAnsi="Times New Roman" w:cs="Times New Roman"/>
          <w:b/>
          <w:noProof/>
          <w:color w:val="000000"/>
          <w:w w:val="95"/>
          <w:sz w:val="28"/>
          <w:szCs w:val="28"/>
          <w:lang w:val="ru-RU"/>
        </w:rPr>
        <w:t xml:space="preserve"> </w:t>
      </w:r>
      <w:r w:rsidR="004D5092" w:rsidRPr="00890B7A">
        <w:rPr>
          <w:rFonts w:ascii="Times New Roman" w:hAnsi="Times New Roman" w:cs="Times New Roman"/>
          <w:b/>
          <w:noProof/>
          <w:color w:val="000000"/>
          <w:w w:val="95"/>
          <w:sz w:val="28"/>
          <w:szCs w:val="28"/>
          <w:lang w:val="ru-RU"/>
        </w:rPr>
        <w:t>прикладная</w:t>
      </w:r>
      <w:r w:rsidRPr="00890B7A">
        <w:rPr>
          <w:rFonts w:ascii="Times New Roman" w:hAnsi="Times New Roman" w:cs="Times New Roman"/>
          <w:b/>
          <w:noProof/>
          <w:color w:val="000000"/>
          <w:w w:val="95"/>
          <w:sz w:val="28"/>
          <w:szCs w:val="28"/>
          <w:lang w:val="ru-RU"/>
        </w:rPr>
        <w:t>: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основных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элементов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композиции,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закономерностей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построения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художественной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формы;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принципов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сбора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систематизации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подготовительного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материала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способов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его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применения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воплощения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творческого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замысла;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применять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полученные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знания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выразительных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средствах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к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омпозиции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ритме,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линии,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силуэте,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тональности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тональной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пластике,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цвете,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контрасте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–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композиционных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работах;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использовать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средства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живописи,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их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изобразительные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выразительные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возможности;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находить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живописно-пластические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решения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каждой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творческой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задачи;</w:t>
      </w:r>
    </w:p>
    <w:p w:rsidR="00B90FFA" w:rsidRPr="000B5B78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lang w:val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работы</w:t>
      </w:r>
      <w:r w:rsidR="00AB3B51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по</w:t>
      </w:r>
      <w:r w:rsidR="00AB3B51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композиции.</w:t>
      </w:r>
    </w:p>
    <w:p w:rsidR="00B90FFA" w:rsidRPr="000B5B78" w:rsidRDefault="00E122CD" w:rsidP="00B90FFA">
      <w:pPr>
        <w:spacing w:after="0" w:line="430" w:lineRule="exact"/>
        <w:ind w:left="571" w:firstLine="377"/>
        <w:rPr>
          <w:lang w:val="ru-RU"/>
        </w:rPr>
      </w:pP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Прикладное</w:t>
      </w:r>
      <w:r w:rsidR="00AB3B51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искусство</w:t>
      </w:r>
      <w:r w:rsidR="00AC06C0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, работа в материале</w:t>
      </w: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: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понятий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«декоративно-прикладное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искусство»,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«художественные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промыслы»;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различных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видов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техник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декоративно-прикладной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деятельности;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работать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различными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материалами;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работать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различных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техниках: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плетения,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аппликации,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коллажа,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конструирования;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заполнения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объемной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формы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узором;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ритмического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заполнения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поверхности;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lang w:val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проведения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объемно-декоративных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рельефного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изображ</w:t>
      </w:r>
      <w:r w:rsidRPr="00AB3B51">
        <w:rPr>
          <w:rFonts w:ascii="Times New Roman" w:hAnsi="Times New Roman" w:cs="Times New Roman"/>
          <w:noProof/>
          <w:color w:val="000000"/>
          <w:sz w:val="28"/>
          <w:lang w:val="ru-RU"/>
        </w:rPr>
        <w:t>ения.</w:t>
      </w:r>
    </w:p>
    <w:p w:rsidR="00B90FFA" w:rsidRPr="000B5B78" w:rsidRDefault="00E122CD" w:rsidP="00B90FFA">
      <w:pPr>
        <w:spacing w:after="0" w:line="413" w:lineRule="exact"/>
        <w:ind w:left="571" w:firstLine="377"/>
        <w:rPr>
          <w:lang w:val="ru-RU"/>
        </w:rPr>
      </w:pP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Лепка:</w:t>
      </w:r>
    </w:p>
    <w:p w:rsidR="00B90FFA" w:rsidRPr="00AB3B51" w:rsidRDefault="00E122CD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proofErr w:type="gramStart"/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понятий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«скульптура»,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«объемность»,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«пропорция»,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«характер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предметов»,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«плоскость»,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«декоративность»,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«рельеф»,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«круговой обзор»,</w:t>
      </w:r>
      <w:r w:rsidR="00AB3B51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«композиция»;</w:t>
      </w:r>
      <w:proofErr w:type="gramEnd"/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оборудования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пластических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материалов;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наблюдать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предмет,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анализировать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его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объем,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пропорции,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форму;</w:t>
      </w:r>
    </w:p>
    <w:p w:rsidR="00B90FFA" w:rsidRPr="00AB3B51" w:rsidRDefault="00AB3B51" w:rsidP="00FC4CA1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bookmarkStart w:id="11" w:name="10"/>
      <w:bookmarkEnd w:id="11"/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мение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передавать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массу,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объем,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пропорции,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характерные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особенности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E122CD"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предметов;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работать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натуры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памяти;</w:t>
      </w:r>
    </w:p>
    <w:p w:rsidR="00B90FFA" w:rsidRPr="00F56A24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применять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технические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приемы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лепки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рельефа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росписи;</w:t>
      </w:r>
    </w:p>
    <w:p w:rsidR="00B90FFA" w:rsidRPr="000B5B78" w:rsidRDefault="00E122CD" w:rsidP="00F56A24">
      <w:pPr>
        <w:pStyle w:val="a4"/>
        <w:numPr>
          <w:ilvl w:val="0"/>
          <w:numId w:val="1"/>
        </w:numPr>
        <w:spacing w:after="0" w:line="237" w:lineRule="auto"/>
        <w:ind w:left="567" w:right="-61" w:hanging="283"/>
        <w:jc w:val="both"/>
        <w:rPr>
          <w:lang w:val="ru-RU"/>
        </w:rPr>
      </w:pPr>
      <w:r w:rsidRPr="00F56A2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</w:t>
      </w:r>
      <w:r w:rsid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конструктивного</w:t>
      </w:r>
      <w:r w:rsidR="00AB3B51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AB3B51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пластического</w:t>
      </w:r>
      <w:r w:rsidR="00AB3B51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способов</w:t>
      </w:r>
      <w:r w:rsidR="00AB3B51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лепки.</w:t>
      </w:r>
    </w:p>
    <w:p w:rsidR="00B90FFA" w:rsidRPr="000B5B78" w:rsidRDefault="00B90FFA" w:rsidP="00B90FFA">
      <w:pPr>
        <w:spacing w:after="0" w:line="192" w:lineRule="exact"/>
        <w:ind w:left="638" w:firstLine="10"/>
        <w:rPr>
          <w:lang w:val="ru-RU"/>
        </w:rPr>
      </w:pPr>
    </w:p>
    <w:p w:rsidR="00B90FFA" w:rsidRPr="00AB3B51" w:rsidRDefault="00E122CD" w:rsidP="00FC4CA1">
      <w:pPr>
        <w:pStyle w:val="a4"/>
        <w:numPr>
          <w:ilvl w:val="0"/>
          <w:numId w:val="2"/>
        </w:numPr>
        <w:spacing w:after="0" w:line="239" w:lineRule="auto"/>
        <w:ind w:left="0" w:right="-15" w:firstLine="0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</w:pP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lastRenderedPageBreak/>
        <w:t>СИСТЕМА</w:t>
      </w:r>
      <w:r w:rsidR="00F56A24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И</w:t>
      </w:r>
      <w:r w:rsidR="00F56A24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КРИТЕРИИ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ОЦЕНОК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ПРОМЕЖУТОЧНОЙ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И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ИТОГОВОЙ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АТТЕСТАЦИИ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РЕЗУЛЬТАТОВ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ОСВОЕНИЯ</w:t>
      </w:r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proofErr w:type="gramStart"/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ДОП</w:t>
      </w:r>
      <w:proofErr w:type="gramEnd"/>
      <w:r w:rsidR="00AB3B51"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 xml:space="preserve"> </w:t>
      </w:r>
      <w:r w:rsidRPr="00AB3B51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8"/>
          <w:szCs w:val="28"/>
          <w:lang w:val="ru-RU"/>
        </w:rPr>
        <w:t>ОБУЧАЮЩИМИСЯ.</w:t>
      </w:r>
    </w:p>
    <w:p w:rsidR="00B90FFA" w:rsidRPr="000B5B78" w:rsidRDefault="00B90FFA" w:rsidP="00B90FFA">
      <w:pPr>
        <w:spacing w:after="0" w:line="240" w:lineRule="exact"/>
        <w:ind w:left="638"/>
        <w:rPr>
          <w:lang w:val="ru-RU"/>
        </w:rPr>
      </w:pPr>
    </w:p>
    <w:p w:rsidR="00B90FFA" w:rsidRPr="00AB3B51" w:rsidRDefault="00E122CD" w:rsidP="00AB3B51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Оценка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качества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реализации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образовательной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программы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включает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себя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текущий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контроль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успеваемости,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промежуточную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итоговую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аттестацию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обучающихся.</w:t>
      </w:r>
    </w:p>
    <w:p w:rsidR="00B90FFA" w:rsidRPr="00D61013" w:rsidRDefault="00E122CD" w:rsidP="00AB3B51">
      <w:pPr>
        <w:spacing w:after="0" w:line="239" w:lineRule="auto"/>
        <w:ind w:right="-15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качестве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средств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текущего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контроля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успеваемости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могут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AB3B5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использоваться</w:t>
      </w:r>
      <w:r w:rsidR="006B13A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контрольные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работы,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устные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опросы,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тестовые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работы,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письменные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работы,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участие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проектной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выставочной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деятельности.</w:t>
      </w:r>
    </w:p>
    <w:p w:rsidR="00B90FFA" w:rsidRPr="00D61013" w:rsidRDefault="00E122CD" w:rsidP="00AB3B51">
      <w:pPr>
        <w:spacing w:after="0" w:line="239" w:lineRule="auto"/>
        <w:ind w:right="-15" w:firstLine="567"/>
        <w:jc w:val="both"/>
        <w:rPr>
          <w:lang w:val="ru-RU"/>
        </w:rPr>
      </w:pP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Текущи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й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контроль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успеваемости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проводится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счет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аудиторного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времени,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предусмотренного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на</w:t>
      </w:r>
      <w:r w:rsidR="006B13AF" w:rsidRPr="00D6101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учебный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предмет.</w:t>
      </w:r>
    </w:p>
    <w:p w:rsidR="00B90FFA" w:rsidRPr="00D61013" w:rsidRDefault="00E122CD" w:rsidP="00D92CF0">
      <w:pPr>
        <w:spacing w:after="0" w:line="240" w:lineRule="auto"/>
        <w:ind w:right="-15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D61013">
        <w:rPr>
          <w:rFonts w:ascii="Times New Roman" w:hAnsi="Times New Roman" w:cs="Times New Roman"/>
          <w:b/>
          <w:noProof/>
          <w:color w:val="000000"/>
          <w:sz w:val="28"/>
          <w:lang w:val="ru-RU"/>
        </w:rPr>
        <w:t>Промежуточная</w:t>
      </w:r>
      <w:r w:rsidR="006B13AF" w:rsidRPr="00D61013">
        <w:rPr>
          <w:rFonts w:ascii="Times New Roman" w:hAnsi="Times New Roman" w:cs="Times New Roman"/>
          <w:b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b/>
          <w:noProof/>
          <w:color w:val="000000"/>
          <w:sz w:val="28"/>
          <w:lang w:val="ru-RU"/>
        </w:rPr>
        <w:t>аттестация</w:t>
      </w:r>
      <w:r w:rsidR="006B13AF" w:rsidRPr="00D61013">
        <w:rPr>
          <w:rFonts w:ascii="Times New Roman" w:hAnsi="Times New Roman" w:cs="Times New Roman"/>
          <w:b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проводится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в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форме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контрольных</w:t>
      </w:r>
      <w:r w:rsidR="006B13AF" w:rsidRPr="00D6101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уроков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(в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формах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сдачи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="004D5092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творческих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работ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устных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опросов),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а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также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в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>форме</w:t>
      </w:r>
      <w:r w:rsidR="006B13AF" w:rsidRPr="00D61013">
        <w:rPr>
          <w:rFonts w:ascii="Times New Roman" w:hAnsi="Times New Roman" w:cs="Times New Roman"/>
          <w:noProof/>
          <w:color w:val="000000"/>
          <w:spacing w:val="-1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обсуждения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>результатов</w:t>
      </w:r>
      <w:r w:rsidR="006B13AF" w:rsidRPr="00D61013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выполнения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промежуточных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заданий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выставлением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оценки.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Контрольные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уроки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рамках</w:t>
      </w:r>
      <w:r w:rsidR="006B13AF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промежуточной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bookmarkStart w:id="12" w:name="11"/>
      <w:bookmarkEnd w:id="12"/>
      <w:r w:rsidR="00D92CF0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ттестации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проводятся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завершающих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учебное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полугодие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занятиях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счет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аудиторного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времени,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предусмотренного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учебный</w:t>
      </w:r>
      <w:r w:rsidR="00890B7A"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6101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предмет.</w:t>
      </w:r>
    </w:p>
    <w:p w:rsidR="00B90FFA" w:rsidRPr="00D92CF0" w:rsidRDefault="00E122CD" w:rsidP="00D92CF0">
      <w:pPr>
        <w:spacing w:after="0" w:line="240" w:lineRule="auto"/>
        <w:ind w:right="-17" w:firstLine="567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итогам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промежуточной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аттестации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обучающимся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выставляется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оценка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пятибалльной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системе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классных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журналах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учета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успеваемости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посещаемости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занятий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общешкольной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ведомости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успеваемости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учащихся.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Для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аттестации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обучающихся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создаются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фонды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оценочных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редств,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включающие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типовые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задания,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контрольные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работы.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Тесты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методы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контроля,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позволяющие</w:t>
      </w:r>
      <w:r w:rsidR="00890B7A"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оценить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приобретенные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знания,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умения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навыки.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Типовые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задания,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отражаются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в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программах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учебных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предметов.</w:t>
      </w:r>
    </w:p>
    <w:p w:rsidR="00B90FFA" w:rsidRDefault="00E122CD" w:rsidP="00D92CF0">
      <w:pPr>
        <w:spacing w:after="0" w:line="240" w:lineRule="auto"/>
        <w:ind w:right="-17"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</w:pP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Фонды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оценочных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сре</w:t>
      </w:r>
      <w:proofErr w:type="gramStart"/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дств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</w:t>
      </w:r>
      <w:proofErr w:type="gramEnd"/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изваны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обеспечить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оценку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качества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приобретенных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знаний,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умений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и</w:t>
      </w:r>
      <w:r w:rsid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 xml:space="preserve"> </w:t>
      </w:r>
      <w:r w:rsidRPr="00D92CF0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ru-RU" w:eastAsia="ru-RU"/>
        </w:rPr>
        <w:t>навыков.</w:t>
      </w:r>
    </w:p>
    <w:p w:rsidR="00B90FFA" w:rsidRPr="006D0B15" w:rsidRDefault="00E122CD" w:rsidP="006D0B15">
      <w:pPr>
        <w:spacing w:after="0" w:line="240" w:lineRule="auto"/>
        <w:ind w:right="-15" w:firstLine="567"/>
        <w:contextualSpacing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0B5B78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>Итоговая</w:t>
      </w:r>
      <w:r w:rsidR="008819B9">
        <w:rPr>
          <w:rFonts w:ascii="Times New Roman" w:hAnsi="Times New Roman" w:cs="Times New Roman"/>
          <w:b/>
          <w:noProof/>
          <w:color w:val="000000"/>
          <w:w w:val="95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ru-RU"/>
        </w:rPr>
        <w:t>аттестация</w:t>
      </w:r>
      <w:r w:rsidR="008819B9">
        <w:rPr>
          <w:rFonts w:ascii="Times New Roman" w:hAnsi="Times New Roman" w:cs="Times New Roman"/>
          <w:b/>
          <w:noProof/>
          <w:color w:val="000000"/>
          <w:spacing w:val="-1"/>
          <w:w w:val="95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проводится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окончании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срока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освоения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ДОП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="00AC06C0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ДПТ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учебн</w:t>
      </w:r>
      <w:r w:rsidR="00AC06C0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ому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предмет</w:t>
      </w:r>
      <w:r w:rsidR="00AC06C0">
        <w:rPr>
          <w:rFonts w:ascii="Times New Roman" w:hAnsi="Times New Roman" w:cs="Times New Roman"/>
          <w:noProof/>
          <w:color w:val="000000"/>
          <w:sz w:val="28"/>
          <w:lang w:val="ru-RU"/>
        </w:rPr>
        <w:t>у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="00D13216">
        <w:rPr>
          <w:rFonts w:ascii="Times New Roman" w:hAnsi="Times New Roman" w:cs="Times New Roman"/>
          <w:noProof/>
          <w:color w:val="000000"/>
          <w:sz w:val="28"/>
          <w:lang w:val="ru-RU"/>
        </w:rPr>
        <w:t>«</w:t>
      </w:r>
      <w:r w:rsidR="000B5B78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Работа в материале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»</w:t>
      </w:r>
      <w:r w:rsidR="00D13216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в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форме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экзаменационного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просмотра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выполненных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работ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>.</w:t>
      </w:r>
      <w:r w:rsidR="00D13216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D13216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результатам</w:t>
      </w:r>
      <w:r w:rsidR="00D13216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итоговой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аттестации</w:t>
      </w:r>
      <w:r w:rsidR="00D13216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выставляется</w:t>
      </w:r>
      <w:r w:rsidR="00D13216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оценка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пятибалльной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системе.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На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основании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оценки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итоговой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аттестации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годовой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оценки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за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последний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год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обучения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предмету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выводится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итоговая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оценка,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которая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заносится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в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свидетельство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об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окончании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отделения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изобразительного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искусства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данной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программе.</w:t>
      </w:r>
    </w:p>
    <w:p w:rsidR="00B90FFA" w:rsidRPr="006D0B15" w:rsidRDefault="00E122CD" w:rsidP="006D0B15">
      <w:pPr>
        <w:spacing w:after="0" w:line="240" w:lineRule="auto"/>
        <w:ind w:right="-15" w:firstLine="567"/>
        <w:contextualSpacing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При</w:t>
      </w:r>
      <w:r w:rsidR="00D13216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прохождении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итоговой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аттестации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обучающийся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должен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продемонстрировать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знания,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умения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навыки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в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соответствии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программными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требованиями.</w:t>
      </w:r>
    </w:p>
    <w:p w:rsidR="00B90FFA" w:rsidRPr="006D0B15" w:rsidRDefault="00E122CD" w:rsidP="006D0B15">
      <w:pPr>
        <w:spacing w:after="0" w:line="240" w:lineRule="auto"/>
        <w:ind w:right="-15" w:firstLine="567"/>
        <w:contextualSpacing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Оценки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итоговой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аттестации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оформляются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протоколом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за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подписью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всех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членов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комиссии,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назначенной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приказом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директора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школы.</w:t>
      </w:r>
    </w:p>
    <w:p w:rsidR="00D61013" w:rsidRPr="006D0B15" w:rsidRDefault="00E122CD" w:rsidP="00D61013">
      <w:pPr>
        <w:spacing w:after="0" w:line="240" w:lineRule="auto"/>
        <w:ind w:right="-15" w:firstLine="567"/>
        <w:contextualSpacing/>
        <w:jc w:val="both"/>
        <w:rPr>
          <w:rFonts w:ascii="Times New Roman" w:hAnsi="Times New Roman" w:cs="Times New Roman"/>
          <w:noProof/>
          <w:color w:val="000000"/>
          <w:sz w:val="28"/>
          <w:lang w:val="ru-RU"/>
        </w:rPr>
      </w:pP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Обучающийся,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прошедший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итоговую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аттестацию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положительными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оценками,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считается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окончившим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полный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курс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обучения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получает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свидетельство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об</w:t>
      </w:r>
      <w:r w:rsidR="008819B9"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0B5B78">
        <w:rPr>
          <w:rFonts w:ascii="Times New Roman" w:hAnsi="Times New Roman" w:cs="Times New Roman"/>
          <w:noProof/>
          <w:color w:val="000000"/>
          <w:sz w:val="28"/>
          <w:lang w:val="ru-RU"/>
        </w:rPr>
        <w:t>освоении</w:t>
      </w:r>
      <w:r w:rsidR="008819B9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6D0B15">
        <w:rPr>
          <w:rFonts w:ascii="Times New Roman" w:hAnsi="Times New Roman" w:cs="Times New Roman"/>
          <w:noProof/>
          <w:color w:val="000000"/>
          <w:sz w:val="28"/>
          <w:lang w:val="ru-RU"/>
        </w:rPr>
        <w:t>данной</w:t>
      </w:r>
      <w:r w:rsidR="00D13216">
        <w:rPr>
          <w:rFonts w:ascii="Times New Roman" w:hAnsi="Times New Roman" w:cs="Times New Roman"/>
          <w:noProof/>
          <w:color w:val="000000"/>
          <w:sz w:val="28"/>
          <w:lang w:val="ru-RU"/>
        </w:rPr>
        <w:t xml:space="preserve"> </w:t>
      </w:r>
      <w:r w:rsidRPr="00D13216">
        <w:rPr>
          <w:rFonts w:ascii="Times New Roman" w:hAnsi="Times New Roman" w:cs="Times New Roman"/>
          <w:noProof/>
          <w:color w:val="000000"/>
          <w:sz w:val="28"/>
          <w:lang w:val="ru-RU"/>
        </w:rPr>
        <w:t>программы.</w:t>
      </w:r>
      <w:bookmarkStart w:id="13" w:name="12"/>
      <w:bookmarkEnd w:id="13"/>
    </w:p>
    <w:sectPr w:rsidR="00D61013" w:rsidRPr="006D0B15" w:rsidSect="00FC4CA1">
      <w:type w:val="nextColumn"/>
      <w:pgSz w:w="11907" w:h="16838"/>
      <w:pgMar w:top="851" w:right="567" w:bottom="851" w:left="1418" w:header="0" w:footer="0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A6D" w:rsidRDefault="008A5A6D" w:rsidP="002E0E31">
      <w:pPr>
        <w:spacing w:after="0" w:line="240" w:lineRule="auto"/>
      </w:pPr>
      <w:r>
        <w:separator/>
      </w:r>
    </w:p>
  </w:endnote>
  <w:endnote w:type="continuationSeparator" w:id="0">
    <w:p w:rsidR="008A5A6D" w:rsidRDefault="008A5A6D" w:rsidP="002E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A6D" w:rsidRDefault="008A5A6D" w:rsidP="002E0E31">
      <w:pPr>
        <w:spacing w:after="0" w:line="240" w:lineRule="auto"/>
      </w:pPr>
      <w:r>
        <w:separator/>
      </w:r>
    </w:p>
  </w:footnote>
  <w:footnote w:type="continuationSeparator" w:id="0">
    <w:p w:rsidR="008A5A6D" w:rsidRDefault="008A5A6D" w:rsidP="002E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F30CC"/>
    <w:multiLevelType w:val="hybridMultilevel"/>
    <w:tmpl w:val="90BE46D4"/>
    <w:lvl w:ilvl="0" w:tplc="46E415E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25710F2B"/>
    <w:multiLevelType w:val="hybridMultilevel"/>
    <w:tmpl w:val="3F60D11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329714B7"/>
    <w:multiLevelType w:val="hybridMultilevel"/>
    <w:tmpl w:val="3A5C376C"/>
    <w:lvl w:ilvl="0" w:tplc="DEF4F732">
      <w:start w:val="1"/>
      <w:numFmt w:val="decimal"/>
      <w:lvlText w:val="%1."/>
      <w:lvlJc w:val="left"/>
      <w:pPr>
        <w:ind w:left="369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4416" w:hanging="360"/>
      </w:pPr>
    </w:lvl>
    <w:lvl w:ilvl="2" w:tplc="0419001B" w:tentative="1">
      <w:start w:val="1"/>
      <w:numFmt w:val="lowerRoman"/>
      <w:lvlText w:val="%3."/>
      <w:lvlJc w:val="right"/>
      <w:pPr>
        <w:ind w:left="5136" w:hanging="180"/>
      </w:pPr>
    </w:lvl>
    <w:lvl w:ilvl="3" w:tplc="0419000F" w:tentative="1">
      <w:start w:val="1"/>
      <w:numFmt w:val="decimal"/>
      <w:lvlText w:val="%4."/>
      <w:lvlJc w:val="left"/>
      <w:pPr>
        <w:ind w:left="5856" w:hanging="360"/>
      </w:pPr>
    </w:lvl>
    <w:lvl w:ilvl="4" w:tplc="04190019" w:tentative="1">
      <w:start w:val="1"/>
      <w:numFmt w:val="lowerLetter"/>
      <w:lvlText w:val="%5."/>
      <w:lvlJc w:val="left"/>
      <w:pPr>
        <w:ind w:left="6576" w:hanging="360"/>
      </w:pPr>
    </w:lvl>
    <w:lvl w:ilvl="5" w:tplc="0419001B" w:tentative="1">
      <w:start w:val="1"/>
      <w:numFmt w:val="lowerRoman"/>
      <w:lvlText w:val="%6."/>
      <w:lvlJc w:val="right"/>
      <w:pPr>
        <w:ind w:left="7296" w:hanging="180"/>
      </w:pPr>
    </w:lvl>
    <w:lvl w:ilvl="6" w:tplc="0419000F" w:tentative="1">
      <w:start w:val="1"/>
      <w:numFmt w:val="decimal"/>
      <w:lvlText w:val="%7."/>
      <w:lvlJc w:val="left"/>
      <w:pPr>
        <w:ind w:left="8016" w:hanging="360"/>
      </w:pPr>
    </w:lvl>
    <w:lvl w:ilvl="7" w:tplc="04190019" w:tentative="1">
      <w:start w:val="1"/>
      <w:numFmt w:val="lowerLetter"/>
      <w:lvlText w:val="%8."/>
      <w:lvlJc w:val="left"/>
      <w:pPr>
        <w:ind w:left="8736" w:hanging="360"/>
      </w:pPr>
    </w:lvl>
    <w:lvl w:ilvl="8" w:tplc="0419001B" w:tentative="1">
      <w:start w:val="1"/>
      <w:numFmt w:val="lowerRoman"/>
      <w:lvlText w:val="%9."/>
      <w:lvlJc w:val="right"/>
      <w:pPr>
        <w:ind w:left="9456" w:hanging="180"/>
      </w:pPr>
    </w:lvl>
  </w:abstractNum>
  <w:abstractNum w:abstractNumId="3">
    <w:nsid w:val="42A02B62"/>
    <w:multiLevelType w:val="hybridMultilevel"/>
    <w:tmpl w:val="DF569F36"/>
    <w:lvl w:ilvl="0" w:tplc="0419000F">
      <w:start w:val="1"/>
      <w:numFmt w:val="decimal"/>
      <w:lvlText w:val="%1."/>
      <w:lvlJc w:val="left"/>
      <w:pPr>
        <w:ind w:left="1427" w:hanging="360"/>
      </w:pPr>
    </w:lvl>
    <w:lvl w:ilvl="1" w:tplc="04190019" w:tentative="1">
      <w:start w:val="1"/>
      <w:numFmt w:val="lowerLetter"/>
      <w:lvlText w:val="%2."/>
      <w:lvlJc w:val="left"/>
      <w:pPr>
        <w:ind w:left="2147" w:hanging="360"/>
      </w:pPr>
    </w:lvl>
    <w:lvl w:ilvl="2" w:tplc="0419001B" w:tentative="1">
      <w:start w:val="1"/>
      <w:numFmt w:val="lowerRoman"/>
      <w:lvlText w:val="%3."/>
      <w:lvlJc w:val="right"/>
      <w:pPr>
        <w:ind w:left="2867" w:hanging="180"/>
      </w:pPr>
    </w:lvl>
    <w:lvl w:ilvl="3" w:tplc="0419000F" w:tentative="1">
      <w:start w:val="1"/>
      <w:numFmt w:val="decimal"/>
      <w:lvlText w:val="%4."/>
      <w:lvlJc w:val="left"/>
      <w:pPr>
        <w:ind w:left="3587" w:hanging="360"/>
      </w:pPr>
    </w:lvl>
    <w:lvl w:ilvl="4" w:tplc="04190019" w:tentative="1">
      <w:start w:val="1"/>
      <w:numFmt w:val="lowerLetter"/>
      <w:lvlText w:val="%5."/>
      <w:lvlJc w:val="left"/>
      <w:pPr>
        <w:ind w:left="4307" w:hanging="360"/>
      </w:pPr>
    </w:lvl>
    <w:lvl w:ilvl="5" w:tplc="0419001B" w:tentative="1">
      <w:start w:val="1"/>
      <w:numFmt w:val="lowerRoman"/>
      <w:lvlText w:val="%6."/>
      <w:lvlJc w:val="right"/>
      <w:pPr>
        <w:ind w:left="5027" w:hanging="180"/>
      </w:pPr>
    </w:lvl>
    <w:lvl w:ilvl="6" w:tplc="0419000F" w:tentative="1">
      <w:start w:val="1"/>
      <w:numFmt w:val="decimal"/>
      <w:lvlText w:val="%7."/>
      <w:lvlJc w:val="left"/>
      <w:pPr>
        <w:ind w:left="5747" w:hanging="360"/>
      </w:pPr>
    </w:lvl>
    <w:lvl w:ilvl="7" w:tplc="04190019" w:tentative="1">
      <w:start w:val="1"/>
      <w:numFmt w:val="lowerLetter"/>
      <w:lvlText w:val="%8."/>
      <w:lvlJc w:val="left"/>
      <w:pPr>
        <w:ind w:left="6467" w:hanging="360"/>
      </w:pPr>
    </w:lvl>
    <w:lvl w:ilvl="8" w:tplc="0419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4">
    <w:nsid w:val="49562373"/>
    <w:multiLevelType w:val="hybridMultilevel"/>
    <w:tmpl w:val="37225AD0"/>
    <w:lvl w:ilvl="0" w:tplc="F82C7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7B056C"/>
    <w:multiLevelType w:val="hybridMultilevel"/>
    <w:tmpl w:val="D7662570"/>
    <w:lvl w:ilvl="0" w:tplc="F82C78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9F5F5F"/>
    <w:multiLevelType w:val="hybridMultilevel"/>
    <w:tmpl w:val="0F56ADD4"/>
    <w:lvl w:ilvl="0" w:tplc="DEF4F732">
      <w:start w:val="1"/>
      <w:numFmt w:val="decimal"/>
      <w:lvlText w:val="%1."/>
      <w:lvlJc w:val="left"/>
      <w:pPr>
        <w:ind w:left="375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BA04F33"/>
    <w:multiLevelType w:val="hybridMultilevel"/>
    <w:tmpl w:val="33084B9C"/>
    <w:lvl w:ilvl="0" w:tplc="2452D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CAF015F"/>
    <w:multiLevelType w:val="hybridMultilevel"/>
    <w:tmpl w:val="CD54CC0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D1954D2"/>
    <w:multiLevelType w:val="hybridMultilevel"/>
    <w:tmpl w:val="BE44DD3A"/>
    <w:lvl w:ilvl="0" w:tplc="DEF4F732">
      <w:start w:val="1"/>
      <w:numFmt w:val="decimal"/>
      <w:lvlText w:val="%1."/>
      <w:lvlJc w:val="left"/>
      <w:pPr>
        <w:ind w:left="369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445686"/>
    <w:multiLevelType w:val="hybridMultilevel"/>
    <w:tmpl w:val="5A2246AA"/>
    <w:lvl w:ilvl="0" w:tplc="04190001">
      <w:start w:val="1"/>
      <w:numFmt w:val="bullet"/>
      <w:lvlText w:val=""/>
      <w:lvlJc w:val="left"/>
      <w:pPr>
        <w:ind w:left="3696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A969D5"/>
    <w:multiLevelType w:val="hybridMultilevel"/>
    <w:tmpl w:val="D0E684CE"/>
    <w:lvl w:ilvl="0" w:tplc="F82C78BE">
      <w:start w:val="1"/>
      <w:numFmt w:val="bullet"/>
      <w:lvlText w:val=""/>
      <w:lvlJc w:val="left"/>
      <w:pPr>
        <w:ind w:left="3696" w:hanging="360"/>
      </w:pPr>
      <w:rPr>
        <w:rFonts w:ascii="Symbol" w:hAnsi="Symbol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9323DF"/>
    <w:multiLevelType w:val="hybridMultilevel"/>
    <w:tmpl w:val="BE44DD3A"/>
    <w:lvl w:ilvl="0" w:tplc="DEF4F732">
      <w:start w:val="1"/>
      <w:numFmt w:val="decimal"/>
      <w:lvlText w:val="%1."/>
      <w:lvlJc w:val="left"/>
      <w:pPr>
        <w:ind w:left="3696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12"/>
  </w:num>
  <w:num w:numId="4">
    <w:abstractNumId w:val="6"/>
  </w:num>
  <w:num w:numId="5">
    <w:abstractNumId w:val="0"/>
  </w:num>
  <w:num w:numId="6">
    <w:abstractNumId w:val="9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25E2F"/>
    <w:rsid w:val="00020BB3"/>
    <w:rsid w:val="00064478"/>
    <w:rsid w:val="000B2008"/>
    <w:rsid w:val="000B5B78"/>
    <w:rsid w:val="000D6B19"/>
    <w:rsid w:val="00136E92"/>
    <w:rsid w:val="00173A50"/>
    <w:rsid w:val="0018313D"/>
    <w:rsid w:val="001B0C9C"/>
    <w:rsid w:val="00276140"/>
    <w:rsid w:val="00286E97"/>
    <w:rsid w:val="002C752C"/>
    <w:rsid w:val="002E0E31"/>
    <w:rsid w:val="00325E2F"/>
    <w:rsid w:val="00362979"/>
    <w:rsid w:val="003D2001"/>
    <w:rsid w:val="003F4A61"/>
    <w:rsid w:val="004666F7"/>
    <w:rsid w:val="00490C85"/>
    <w:rsid w:val="004C53D8"/>
    <w:rsid w:val="004D5092"/>
    <w:rsid w:val="004F55C8"/>
    <w:rsid w:val="0051442F"/>
    <w:rsid w:val="0053760F"/>
    <w:rsid w:val="0058702A"/>
    <w:rsid w:val="005972EE"/>
    <w:rsid w:val="005A1574"/>
    <w:rsid w:val="005D4D23"/>
    <w:rsid w:val="005D4ED6"/>
    <w:rsid w:val="00665224"/>
    <w:rsid w:val="006B13AF"/>
    <w:rsid w:val="006D0B15"/>
    <w:rsid w:val="007130AF"/>
    <w:rsid w:val="007240C3"/>
    <w:rsid w:val="007A3582"/>
    <w:rsid w:val="007F1C1F"/>
    <w:rsid w:val="00836363"/>
    <w:rsid w:val="00840DC4"/>
    <w:rsid w:val="00860774"/>
    <w:rsid w:val="008819B9"/>
    <w:rsid w:val="00890B7A"/>
    <w:rsid w:val="008A5A6D"/>
    <w:rsid w:val="008F0D79"/>
    <w:rsid w:val="00917643"/>
    <w:rsid w:val="00940FC1"/>
    <w:rsid w:val="009D775E"/>
    <w:rsid w:val="00A24E69"/>
    <w:rsid w:val="00A30447"/>
    <w:rsid w:val="00AA422D"/>
    <w:rsid w:val="00AB3B51"/>
    <w:rsid w:val="00AC0243"/>
    <w:rsid w:val="00AC06C0"/>
    <w:rsid w:val="00AD3F64"/>
    <w:rsid w:val="00AE18A9"/>
    <w:rsid w:val="00AF191B"/>
    <w:rsid w:val="00B90FFA"/>
    <w:rsid w:val="00BB1222"/>
    <w:rsid w:val="00BB52C4"/>
    <w:rsid w:val="00C011B5"/>
    <w:rsid w:val="00C77F5A"/>
    <w:rsid w:val="00CD1EDD"/>
    <w:rsid w:val="00CE6C0C"/>
    <w:rsid w:val="00D13216"/>
    <w:rsid w:val="00D13B2D"/>
    <w:rsid w:val="00D53BC8"/>
    <w:rsid w:val="00D61013"/>
    <w:rsid w:val="00D92CF0"/>
    <w:rsid w:val="00DB2A33"/>
    <w:rsid w:val="00DC1D76"/>
    <w:rsid w:val="00DC43A2"/>
    <w:rsid w:val="00E122CD"/>
    <w:rsid w:val="00E26253"/>
    <w:rsid w:val="00EA6C28"/>
    <w:rsid w:val="00EF2402"/>
    <w:rsid w:val="00F24CE8"/>
    <w:rsid w:val="00F56A24"/>
    <w:rsid w:val="00F63212"/>
    <w:rsid w:val="00FC4C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0E3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0DC4"/>
    <w:pPr>
      <w:ind w:left="720"/>
      <w:contextualSpacing/>
    </w:pPr>
  </w:style>
  <w:style w:type="table" w:styleId="a5">
    <w:name w:val="Table Grid"/>
    <w:basedOn w:val="a1"/>
    <w:uiPriority w:val="39"/>
    <w:rsid w:val="00860774"/>
    <w:pPr>
      <w:widowControl/>
      <w:spacing w:after="0" w:line="240" w:lineRule="auto"/>
    </w:pPr>
    <w:rPr>
      <w:rFonts w:ascii="Calibri" w:eastAsia="Calibri" w:hAnsi="Calibri" w:cs="Calibri"/>
      <w:kern w:val="0"/>
      <w:sz w:val="22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12</Pages>
  <Words>3325</Words>
  <Characters>18957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31</cp:revision>
  <cp:lastPrinted>2016-02-06T12:57:00Z</cp:lastPrinted>
  <dcterms:created xsi:type="dcterms:W3CDTF">2016-02-03T17:48:00Z</dcterms:created>
  <dcterms:modified xsi:type="dcterms:W3CDTF">2024-10-24T09:13:00Z</dcterms:modified>
</cp:coreProperties>
</file>